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8D" w:rsidRDefault="00085A8D" w:rsidP="00177558">
      <w:pPr>
        <w:rPr>
          <w:b/>
          <w:color w:val="548DD4" w:themeColor="text2" w:themeTint="99"/>
          <w:sz w:val="28"/>
          <w:szCs w:val="28"/>
        </w:rPr>
      </w:pPr>
      <w:r>
        <w:rPr>
          <w:b/>
          <w:noProof/>
          <w:color w:val="548DD4" w:themeColor="text2" w:themeTint="99"/>
          <w:sz w:val="28"/>
          <w:szCs w:val="28"/>
          <w:lang w:eastAsia="es-AR"/>
        </w:rPr>
        <w:drawing>
          <wp:inline distT="0" distB="0" distL="0" distR="0">
            <wp:extent cx="6296025" cy="1266190"/>
            <wp:effectExtent l="19050" t="0" r="9525" b="0"/>
            <wp:docPr id="1" name="0 Imagen" descr="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7" cstate="print"/>
                    <a:stretch>
                      <a:fillRect/>
                    </a:stretch>
                  </pic:blipFill>
                  <pic:spPr>
                    <a:xfrm>
                      <a:off x="0" y="0"/>
                      <a:ext cx="6296025" cy="1266190"/>
                    </a:xfrm>
                    <a:prstGeom prst="rect">
                      <a:avLst/>
                    </a:prstGeom>
                  </pic:spPr>
                </pic:pic>
              </a:graphicData>
            </a:graphic>
          </wp:inline>
        </w:drawing>
      </w:r>
    </w:p>
    <w:p w:rsidR="00177558" w:rsidRPr="00B72CBC" w:rsidRDefault="00E36DD3" w:rsidP="00177558">
      <w:pPr>
        <w:rPr>
          <w:b/>
        </w:rPr>
      </w:pPr>
      <w:r>
        <w:rPr>
          <w:b/>
          <w:color w:val="548DD4" w:themeColor="text2" w:themeTint="99"/>
          <w:sz w:val="28"/>
          <w:szCs w:val="28"/>
        </w:rPr>
        <w:t>CLASE 3</w:t>
      </w:r>
      <w:r w:rsidR="00177558" w:rsidRPr="006860A2">
        <w:rPr>
          <w:b/>
          <w:color w:val="548DD4" w:themeColor="text2" w:themeTint="99"/>
          <w:sz w:val="28"/>
          <w:szCs w:val="28"/>
        </w:rPr>
        <w:t>:</w:t>
      </w:r>
      <w:r w:rsidR="00177558">
        <w:rPr>
          <w:b/>
        </w:rPr>
        <w:t xml:space="preserve"> DESARROLLO</w:t>
      </w:r>
      <w:r>
        <w:rPr>
          <w:b/>
        </w:rPr>
        <w:t xml:space="preserve"> A ESCALA HUMANA Y PARTICIPACION</w:t>
      </w:r>
    </w:p>
    <w:p w:rsidR="00177558" w:rsidRDefault="00177558" w:rsidP="00177558">
      <w:pPr>
        <w:spacing w:after="0"/>
        <w:rPr>
          <w:b/>
        </w:rPr>
      </w:pPr>
    </w:p>
    <w:p w:rsidR="00AB1474" w:rsidRDefault="00AB1474" w:rsidP="00177558">
      <w:pPr>
        <w:spacing w:after="0"/>
        <w:rPr>
          <w:b/>
        </w:rPr>
      </w:pPr>
      <w:r>
        <w:rPr>
          <w:b/>
        </w:rPr>
        <w:t>Una visión innovadora del Desarrollo</w:t>
      </w:r>
    </w:p>
    <w:p w:rsidR="00E36DD3" w:rsidRDefault="00E36DD3" w:rsidP="00E36DD3">
      <w:pPr>
        <w:pStyle w:val="Textoindependiente"/>
        <w:rPr>
          <w:b/>
          <w:lang w:val="es-AR"/>
        </w:rPr>
      </w:pPr>
    </w:p>
    <w:p w:rsidR="00AB1474" w:rsidRDefault="00AB1474" w:rsidP="00AB1474">
      <w:pPr>
        <w:pStyle w:val="Textoindependiente"/>
        <w:spacing w:line="276" w:lineRule="auto"/>
        <w:rPr>
          <w:rFonts w:asciiTheme="minorHAnsi" w:hAnsiTheme="minorHAnsi"/>
          <w:lang w:val="es-AR"/>
        </w:rPr>
      </w:pPr>
      <w:r>
        <w:rPr>
          <w:rFonts w:asciiTheme="minorHAnsi" w:hAnsiTheme="minorHAnsi"/>
          <w:lang w:val="es-AR"/>
        </w:rPr>
        <w:t xml:space="preserve">Durante los años 80, un economista y dos sociólogos chilenos, en ese entonces exiliados en Escandinavia debido a la dictadura que imperaba en su país, concibieron un enfoque revolucionario sobre el proceso de Desarrollo. Se trata de Manfred Max-Neef, </w:t>
      </w:r>
      <w:r w:rsidR="00E36DD3" w:rsidRPr="00E36DD3">
        <w:rPr>
          <w:rFonts w:asciiTheme="minorHAnsi" w:hAnsiTheme="minorHAnsi"/>
          <w:lang w:val="es-AR"/>
        </w:rPr>
        <w:t>Antonio Elizalde</w:t>
      </w:r>
      <w:r>
        <w:rPr>
          <w:rFonts w:asciiTheme="minorHAnsi" w:hAnsiTheme="minorHAnsi"/>
          <w:lang w:val="es-AR"/>
        </w:rPr>
        <w:t xml:space="preserve"> y Martín Hoppenhayn.</w:t>
      </w:r>
    </w:p>
    <w:p w:rsidR="00E36DD3" w:rsidRDefault="00AB1474" w:rsidP="00AB1474">
      <w:pPr>
        <w:pStyle w:val="Textoindependiente"/>
        <w:spacing w:line="276" w:lineRule="auto"/>
        <w:rPr>
          <w:rFonts w:asciiTheme="minorHAnsi" w:hAnsiTheme="minorHAnsi"/>
          <w:lang w:val="es-AR"/>
        </w:rPr>
      </w:pPr>
      <w:r>
        <w:rPr>
          <w:rFonts w:asciiTheme="minorHAnsi" w:hAnsiTheme="minorHAnsi"/>
          <w:lang w:val="es-AR"/>
        </w:rPr>
        <w:t>Este enfoque de desarrollo</w:t>
      </w:r>
      <w:r w:rsidR="00C44EB2">
        <w:rPr>
          <w:rFonts w:asciiTheme="minorHAnsi" w:hAnsiTheme="minorHAnsi"/>
          <w:lang w:val="es-AR"/>
        </w:rPr>
        <w:t xml:space="preserve">, el Desarrollo a Escala Humana (DEH), </w:t>
      </w:r>
      <w:r>
        <w:rPr>
          <w:rFonts w:asciiTheme="minorHAnsi" w:hAnsiTheme="minorHAnsi"/>
          <w:lang w:val="es-AR"/>
        </w:rPr>
        <w:t xml:space="preserve"> lleva aparejada una teoría</w:t>
      </w:r>
      <w:r w:rsidR="00E36DD3" w:rsidRPr="00E36DD3">
        <w:rPr>
          <w:rFonts w:asciiTheme="minorHAnsi" w:hAnsiTheme="minorHAnsi"/>
          <w:lang w:val="es-AR"/>
        </w:rPr>
        <w:t xml:space="preserve"> económica alternativa, la “Economía a Escala Humana”, </w:t>
      </w:r>
      <w:r>
        <w:rPr>
          <w:rFonts w:asciiTheme="minorHAnsi" w:hAnsiTheme="minorHAnsi"/>
          <w:lang w:val="es-AR"/>
        </w:rPr>
        <w:t xml:space="preserve">lo </w:t>
      </w:r>
      <w:r w:rsidR="00E36DD3" w:rsidRPr="00E36DD3">
        <w:rPr>
          <w:rFonts w:asciiTheme="minorHAnsi" w:hAnsiTheme="minorHAnsi"/>
          <w:lang w:val="es-AR"/>
        </w:rPr>
        <w:t>que</w:t>
      </w:r>
      <w:r>
        <w:rPr>
          <w:rFonts w:asciiTheme="minorHAnsi" w:hAnsiTheme="minorHAnsi"/>
          <w:lang w:val="es-AR"/>
        </w:rPr>
        <w:t xml:space="preserve"> hace que,</w:t>
      </w:r>
      <w:r w:rsidR="00E36DD3" w:rsidRPr="00E36DD3">
        <w:rPr>
          <w:rFonts w:asciiTheme="minorHAnsi" w:hAnsiTheme="minorHAnsi"/>
          <w:lang w:val="es-AR"/>
        </w:rPr>
        <w:t xml:space="preserve"> en la opinión de algunos especialistas, </w:t>
      </w:r>
      <w:r>
        <w:rPr>
          <w:rFonts w:asciiTheme="minorHAnsi" w:hAnsiTheme="minorHAnsi"/>
          <w:lang w:val="es-AR"/>
        </w:rPr>
        <w:t>la obra original de los autores, denominada “Desarrollo a Escala Humana, una Opción para el Futuro” sea,</w:t>
      </w:r>
      <w:r w:rsidR="00E36DD3" w:rsidRPr="00E36DD3">
        <w:rPr>
          <w:rFonts w:asciiTheme="minorHAnsi" w:hAnsiTheme="minorHAnsi"/>
          <w:lang w:val="es-AR"/>
        </w:rPr>
        <w:t xml:space="preserve"> luego de “La Riqueza de las Naciones” de Adam Smith, y “El Capital” de Karl Marx, la obra más revolucionaria del pensamiento económico.</w:t>
      </w:r>
    </w:p>
    <w:p w:rsidR="00AB1474" w:rsidRDefault="00AB1474" w:rsidP="00AB1474">
      <w:pPr>
        <w:pStyle w:val="Textoindependiente"/>
        <w:spacing w:line="276" w:lineRule="auto"/>
        <w:rPr>
          <w:rFonts w:asciiTheme="minorHAnsi" w:hAnsiTheme="minorHAnsi"/>
          <w:lang w:val="es-AR"/>
        </w:rPr>
      </w:pPr>
      <w:r>
        <w:rPr>
          <w:rFonts w:asciiTheme="minorHAnsi" w:hAnsiTheme="minorHAnsi"/>
          <w:lang w:val="es-AR"/>
        </w:rPr>
        <w:t>El Desarrollo a Escala Humana parte de dos premisas fundamentales:</w:t>
      </w:r>
    </w:p>
    <w:p w:rsidR="00AB1474" w:rsidRPr="00E36DD3" w:rsidRDefault="00AB1474" w:rsidP="00AB1474">
      <w:pPr>
        <w:pStyle w:val="Textoindependiente"/>
        <w:spacing w:line="276" w:lineRule="auto"/>
        <w:rPr>
          <w:rFonts w:asciiTheme="minorHAnsi" w:hAnsiTheme="minorHAnsi"/>
          <w:lang w:val="es-AR"/>
        </w:rPr>
      </w:pPr>
    </w:p>
    <w:p w:rsidR="00E36DD3" w:rsidRDefault="00AB1474" w:rsidP="00AB1474">
      <w:pPr>
        <w:pStyle w:val="Textoindependiente"/>
        <w:spacing w:line="276" w:lineRule="auto"/>
        <w:rPr>
          <w:rFonts w:asciiTheme="minorHAnsi" w:hAnsiTheme="minorHAnsi"/>
          <w:lang w:val="es-AR"/>
        </w:rPr>
      </w:pPr>
      <w:r w:rsidRPr="00AB1474">
        <w:rPr>
          <w:rFonts w:asciiTheme="minorHAnsi" w:hAnsiTheme="minorHAnsi"/>
          <w:i/>
          <w:lang w:val="es-AR"/>
        </w:rPr>
        <w:t>Primera Premisa:</w:t>
      </w:r>
      <w:r w:rsidR="00E36DD3" w:rsidRPr="00E36DD3">
        <w:rPr>
          <w:rFonts w:asciiTheme="minorHAnsi" w:hAnsiTheme="minorHAnsi"/>
          <w:lang w:val="es-AR"/>
        </w:rPr>
        <w:t xml:space="preserve"> </w:t>
      </w:r>
      <w:r>
        <w:rPr>
          <w:rFonts w:asciiTheme="minorHAnsi" w:hAnsiTheme="minorHAnsi"/>
          <w:lang w:val="es-AR"/>
        </w:rPr>
        <w:t xml:space="preserve">“El </w:t>
      </w:r>
      <w:r w:rsidR="00E36DD3" w:rsidRPr="00E36DD3">
        <w:rPr>
          <w:rFonts w:asciiTheme="minorHAnsi" w:hAnsiTheme="minorHAnsi"/>
          <w:lang w:val="es-AR"/>
        </w:rPr>
        <w:t xml:space="preserve">desarrollo se refiere a </w:t>
      </w:r>
      <w:r>
        <w:rPr>
          <w:rFonts w:asciiTheme="minorHAnsi" w:hAnsiTheme="minorHAnsi"/>
          <w:lang w:val="es-AR"/>
        </w:rPr>
        <w:t xml:space="preserve">las personas y no a los objetos”. </w:t>
      </w:r>
    </w:p>
    <w:p w:rsidR="00AB1474" w:rsidRDefault="00AB1474" w:rsidP="00AB1474">
      <w:pPr>
        <w:pStyle w:val="Textoindependiente"/>
        <w:spacing w:line="276" w:lineRule="auto"/>
        <w:rPr>
          <w:rFonts w:asciiTheme="minorHAnsi" w:hAnsiTheme="minorHAnsi"/>
          <w:lang w:val="es-AR"/>
        </w:rPr>
      </w:pPr>
      <w:r>
        <w:rPr>
          <w:rFonts w:asciiTheme="minorHAnsi" w:hAnsiTheme="minorHAnsi"/>
          <w:lang w:val="es-AR"/>
        </w:rPr>
        <w:t xml:space="preserve">Esta premisa, si bien extremadamente sencilla, es de gran valor conceptual. A diferencia de los enfoques prevalecientes  sobre Desarrollo, en lo que la cantidad de objetos materiales es la cuestión fundamental –o al menos el indicador clave-, lo que importa aquí es el grado de bienestar que alcancen las personas en modo </w:t>
      </w:r>
      <w:r w:rsidRPr="00AB1474">
        <w:rPr>
          <w:rFonts w:asciiTheme="minorHAnsi" w:hAnsiTheme="minorHAnsi"/>
          <w:i/>
          <w:lang w:val="es-AR"/>
        </w:rPr>
        <w:t>independiente</w:t>
      </w:r>
      <w:r>
        <w:rPr>
          <w:rFonts w:asciiTheme="minorHAnsi" w:hAnsiTheme="minorHAnsi"/>
          <w:i/>
          <w:lang w:val="es-AR"/>
        </w:rPr>
        <w:t xml:space="preserve"> </w:t>
      </w:r>
      <w:r>
        <w:rPr>
          <w:rFonts w:asciiTheme="minorHAnsi" w:hAnsiTheme="minorHAnsi"/>
          <w:lang w:val="es-AR"/>
        </w:rPr>
        <w:t>de la cantidad de objetos poseidos.</w:t>
      </w:r>
    </w:p>
    <w:p w:rsidR="00AB1474" w:rsidRDefault="00AB1474" w:rsidP="00AB1474">
      <w:pPr>
        <w:pStyle w:val="Textoindependiente"/>
        <w:spacing w:line="276" w:lineRule="auto"/>
        <w:rPr>
          <w:rFonts w:asciiTheme="minorHAnsi" w:hAnsiTheme="minorHAnsi"/>
          <w:lang w:val="es-AR"/>
        </w:rPr>
      </w:pPr>
    </w:p>
    <w:p w:rsidR="00AB1474" w:rsidRPr="00AB1474" w:rsidRDefault="00AB1474" w:rsidP="00AB1474">
      <w:pPr>
        <w:pStyle w:val="Textoindependiente"/>
        <w:spacing w:line="276" w:lineRule="auto"/>
        <w:rPr>
          <w:rFonts w:asciiTheme="minorHAnsi" w:hAnsiTheme="minorHAnsi"/>
          <w:i/>
          <w:lang w:val="es-AR"/>
        </w:rPr>
      </w:pPr>
      <w:r w:rsidRPr="00AB1474">
        <w:rPr>
          <w:rFonts w:asciiTheme="minorHAnsi" w:hAnsiTheme="minorHAnsi"/>
          <w:i/>
          <w:lang w:val="es-AR"/>
        </w:rPr>
        <w:t>Segunda Premisa</w:t>
      </w:r>
      <w:r>
        <w:rPr>
          <w:rFonts w:asciiTheme="minorHAnsi" w:hAnsiTheme="minorHAnsi"/>
          <w:i/>
          <w:lang w:val="es-AR"/>
        </w:rPr>
        <w:t xml:space="preserve">: </w:t>
      </w:r>
      <w:r>
        <w:rPr>
          <w:rFonts w:asciiTheme="minorHAnsi" w:hAnsiTheme="minorHAnsi"/>
          <w:lang w:val="es-AR"/>
        </w:rPr>
        <w:t>“Las Necesidades Humanas Fundamentales son limitadas, constantes en toda cultura e invariantes en el todo tiempo histórico”</w:t>
      </w:r>
    </w:p>
    <w:p w:rsidR="006E6756" w:rsidRDefault="00AB1474" w:rsidP="00AB1474">
      <w:pPr>
        <w:pStyle w:val="Textoindependiente"/>
        <w:spacing w:line="276" w:lineRule="auto"/>
        <w:rPr>
          <w:rFonts w:asciiTheme="minorHAnsi" w:hAnsiTheme="minorHAnsi"/>
          <w:lang w:val="es-AR"/>
        </w:rPr>
      </w:pPr>
      <w:r>
        <w:rPr>
          <w:rFonts w:asciiTheme="minorHAnsi" w:hAnsiTheme="minorHAnsi"/>
          <w:lang w:val="es-AR"/>
        </w:rPr>
        <w:t>Para explicar  esta segunda p</w:t>
      </w:r>
      <w:r w:rsidR="006E6756">
        <w:rPr>
          <w:rFonts w:asciiTheme="minorHAnsi" w:hAnsiTheme="minorHAnsi"/>
          <w:lang w:val="es-AR"/>
        </w:rPr>
        <w:t>remisa, los autores denuncian que existe un</w:t>
      </w:r>
      <w:r>
        <w:rPr>
          <w:rFonts w:asciiTheme="minorHAnsi" w:hAnsiTheme="minorHAnsi"/>
          <w:lang w:val="es-AR"/>
        </w:rPr>
        <w:t xml:space="preserve"> equívoco </w:t>
      </w:r>
      <w:r w:rsidR="006E6756">
        <w:rPr>
          <w:rFonts w:asciiTheme="minorHAnsi" w:hAnsiTheme="minorHAnsi"/>
          <w:lang w:val="es-AR"/>
        </w:rPr>
        <w:t xml:space="preserve">básico en las teorías económicas hegemónicas y es considerar que las necesidades humanas se acrecientan con el paso del tiempo y son ilimitadas.  </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Según el pensamiento económico dominante, poniendo unos ejemplos, hace muchos miles de años la “cama” no era una necesidad, pero en algún momento pasó a serlo, hace algunos cientos de años el automóvil no era una necesidad pero luego se constituyó como tal, hace algunas décadas el celular o Internet no eran necesidades, pero ahora lo son, y así sucesivamente. Esto justifica que el sector empresario lance más y más productos al mercado, a fin de atender esas “nuevas” necesidades.</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Pero los autores señalan, con gran claridad, que esas (cama, auto, Internet o celular) no son las necesidades humanas, sino en todo caso elementos que intentan satisfacerlas.</w:t>
      </w:r>
    </w:p>
    <w:p w:rsidR="006E6756" w:rsidRDefault="006E6756" w:rsidP="00AB1474">
      <w:pPr>
        <w:pStyle w:val="Textoindependiente"/>
        <w:spacing w:line="276" w:lineRule="auto"/>
        <w:rPr>
          <w:rFonts w:asciiTheme="minorHAnsi" w:hAnsiTheme="minorHAnsi"/>
          <w:lang w:val="es-AR"/>
        </w:rPr>
      </w:pPr>
    </w:p>
    <w:p w:rsidR="006E6756" w:rsidRDefault="006E6756" w:rsidP="00AB1474">
      <w:pPr>
        <w:pStyle w:val="Textoindependiente"/>
        <w:spacing w:line="276" w:lineRule="auto"/>
        <w:rPr>
          <w:rFonts w:asciiTheme="minorHAnsi" w:hAnsiTheme="minorHAnsi"/>
          <w:lang w:val="es-AR"/>
        </w:rPr>
      </w:pPr>
    </w:p>
    <w:p w:rsidR="006E6756" w:rsidRPr="006E6756" w:rsidRDefault="006E6756" w:rsidP="00AB1474">
      <w:pPr>
        <w:pStyle w:val="Textoindependiente"/>
        <w:spacing w:line="276" w:lineRule="auto"/>
        <w:rPr>
          <w:rFonts w:asciiTheme="minorHAnsi" w:hAnsiTheme="minorHAnsi"/>
          <w:b/>
          <w:lang w:val="es-AR"/>
        </w:rPr>
      </w:pPr>
      <w:r w:rsidRPr="006E6756">
        <w:rPr>
          <w:rFonts w:asciiTheme="minorHAnsi" w:hAnsiTheme="minorHAnsi"/>
          <w:b/>
          <w:lang w:val="es-AR"/>
        </w:rPr>
        <w:t>Las 10 necesidades / potencialidades humanas fundamentales</w:t>
      </w:r>
    </w:p>
    <w:p w:rsidR="006E6756" w:rsidRDefault="006E6756" w:rsidP="00AB1474">
      <w:pPr>
        <w:pStyle w:val="Textoindependiente"/>
        <w:spacing w:line="276" w:lineRule="auto"/>
        <w:rPr>
          <w:rFonts w:asciiTheme="minorHAnsi" w:hAnsiTheme="minorHAnsi"/>
          <w:lang w:val="es-AR"/>
        </w:rPr>
      </w:pP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Así, el Desarrollo a Escala Humana entiende que el mejor desarrollo será el que mejor satisfaga las necesidades humanas fundamentales, y define cuales son ellas, constituyéndose en una teoría de las Necesidades Humanas Fundamentales.</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Los autores definen 9 necesidades humanas fundamentales, y contemplan una décima con cierta salvedad.</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Para ello se basan en su investigación directa de decenas de culturas y en referencias indirectas de cientos otras culturas, encontrando que con leves matices diferenciales, todas coinciden en que existen 9 necesidades humanas fundamentales, a saber:</w:t>
      </w:r>
    </w:p>
    <w:p w:rsidR="006E6756" w:rsidRDefault="006E6756" w:rsidP="00AB1474">
      <w:pPr>
        <w:pStyle w:val="Textoindependiente"/>
        <w:spacing w:line="276" w:lineRule="auto"/>
        <w:rPr>
          <w:rFonts w:asciiTheme="minorHAnsi" w:hAnsiTheme="minorHAnsi"/>
          <w:lang w:val="es-AR"/>
        </w:rPr>
      </w:pP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SUBSISTENCIA</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PROTECCION</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AFECTO</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OCIO</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 xml:space="preserve">CREACIÓN </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LIBERTAD</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ENTENDIMIENTO</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IDENTIDAD</w:t>
      </w: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PARTICIPACIÓN</w:t>
      </w:r>
    </w:p>
    <w:p w:rsidR="006E6756" w:rsidRDefault="006E6756" w:rsidP="00AB1474">
      <w:pPr>
        <w:pStyle w:val="Textoindependiente"/>
        <w:spacing w:line="276" w:lineRule="auto"/>
        <w:rPr>
          <w:rFonts w:asciiTheme="minorHAnsi" w:hAnsiTheme="minorHAnsi"/>
          <w:lang w:val="es-AR"/>
        </w:rPr>
      </w:pPr>
    </w:p>
    <w:p w:rsidR="006E6756" w:rsidRDefault="006E6756" w:rsidP="00AB1474">
      <w:pPr>
        <w:pStyle w:val="Textoindependiente"/>
        <w:spacing w:line="276" w:lineRule="auto"/>
        <w:rPr>
          <w:rFonts w:asciiTheme="minorHAnsi" w:hAnsiTheme="minorHAnsi"/>
          <w:lang w:val="es-AR"/>
        </w:rPr>
      </w:pPr>
      <w:r>
        <w:rPr>
          <w:rFonts w:asciiTheme="minorHAnsi" w:hAnsiTheme="minorHAnsi"/>
          <w:lang w:val="es-AR"/>
        </w:rPr>
        <w:t>Habría una déci</w:t>
      </w:r>
      <w:r w:rsidR="00C44EB2">
        <w:rPr>
          <w:rFonts w:asciiTheme="minorHAnsi" w:hAnsiTheme="minorHAnsi"/>
          <w:lang w:val="es-AR"/>
        </w:rPr>
        <w:t>ma, la TRASCENDENCIA, a la que consideran no tan consensuada como las otras nueve. Esto se debe a que en la época en que surge su teoría, muchos países y culturas se desenvolvían dentro de sistemas sociopolíticos que adscribían al ateismo (como la órbita de la Unión Soviética) de modo que esta décima necesidad estaba consensuada en “solo” un 85 % de las culturas y sociedades estudiadas. Sin embargo, si tomamos en cuenta que la trascendencia no necesariamente implica aceptación de la existencia de Dios o vida después de la muerte –se puede trascender en los hijos, la obra, la comunidad- podemos agregarla a la lista como décima necesidad sin inconvenientes.</w:t>
      </w:r>
    </w:p>
    <w:p w:rsidR="00C44EB2" w:rsidRDefault="00C44EB2" w:rsidP="00AB1474">
      <w:pPr>
        <w:pStyle w:val="Textoindependiente"/>
        <w:spacing w:line="276" w:lineRule="auto"/>
        <w:rPr>
          <w:rFonts w:asciiTheme="minorHAnsi" w:hAnsiTheme="minorHAnsi"/>
          <w:lang w:val="es-AR"/>
        </w:rPr>
      </w:pPr>
    </w:p>
    <w:p w:rsidR="00133676" w:rsidRDefault="00133676" w:rsidP="00AB1474">
      <w:pPr>
        <w:pStyle w:val="Textoindependiente"/>
        <w:spacing w:line="276" w:lineRule="auto"/>
        <w:rPr>
          <w:rFonts w:asciiTheme="minorHAnsi" w:hAnsiTheme="minorHAnsi"/>
          <w:lang w:val="es-AR"/>
        </w:rPr>
      </w:pPr>
      <w:r>
        <w:rPr>
          <w:rFonts w:asciiTheme="minorHAnsi" w:hAnsiTheme="minorHAnsi"/>
          <w:lang w:val="es-AR"/>
        </w:rPr>
        <w:t>Tres</w:t>
      </w:r>
      <w:r w:rsidR="00C44EB2">
        <w:rPr>
          <w:rFonts w:asciiTheme="minorHAnsi" w:hAnsiTheme="minorHAnsi"/>
          <w:lang w:val="es-AR"/>
        </w:rPr>
        <w:t xml:space="preserve"> cuestiones importantes a tener en c</w:t>
      </w:r>
      <w:r>
        <w:rPr>
          <w:rFonts w:asciiTheme="minorHAnsi" w:hAnsiTheme="minorHAnsi"/>
          <w:lang w:val="es-AR"/>
        </w:rPr>
        <w:t xml:space="preserve">uenta son: </w:t>
      </w:r>
      <w:r>
        <w:rPr>
          <w:rFonts w:asciiTheme="minorHAnsi" w:hAnsiTheme="minorHAnsi"/>
          <w:lang w:val="es-AR"/>
        </w:rPr>
        <w:br/>
      </w:r>
    </w:p>
    <w:p w:rsidR="00133676" w:rsidRDefault="00133676" w:rsidP="00133676">
      <w:pPr>
        <w:pStyle w:val="Textoindependiente"/>
        <w:numPr>
          <w:ilvl w:val="0"/>
          <w:numId w:val="2"/>
        </w:numPr>
        <w:spacing w:line="276" w:lineRule="auto"/>
        <w:rPr>
          <w:rFonts w:asciiTheme="minorHAnsi" w:hAnsiTheme="minorHAnsi"/>
          <w:lang w:val="es-AR"/>
        </w:rPr>
      </w:pPr>
      <w:r>
        <w:rPr>
          <w:rFonts w:asciiTheme="minorHAnsi" w:hAnsiTheme="minorHAnsi"/>
          <w:lang w:val="es-AR"/>
        </w:rPr>
        <w:t>Q</w:t>
      </w:r>
      <w:r w:rsidR="00C44EB2">
        <w:rPr>
          <w:rFonts w:asciiTheme="minorHAnsi" w:hAnsiTheme="minorHAnsi"/>
          <w:lang w:val="es-AR"/>
        </w:rPr>
        <w:t xml:space="preserve">ue estas 10 necesidades no están aisladas, sino que están interrelacionadas constituyendo un sistema (el estado de satisfacción </w:t>
      </w:r>
      <w:r>
        <w:rPr>
          <w:rFonts w:asciiTheme="minorHAnsi" w:hAnsiTheme="minorHAnsi"/>
          <w:lang w:val="es-AR"/>
        </w:rPr>
        <w:t xml:space="preserve">de cada una afecta al resto), </w:t>
      </w:r>
    </w:p>
    <w:p w:rsidR="00C44EB2" w:rsidRDefault="00133676" w:rsidP="00133676">
      <w:pPr>
        <w:pStyle w:val="Textoindependiente"/>
        <w:numPr>
          <w:ilvl w:val="0"/>
          <w:numId w:val="2"/>
        </w:numPr>
        <w:spacing w:line="276" w:lineRule="auto"/>
        <w:rPr>
          <w:rFonts w:asciiTheme="minorHAnsi" w:hAnsiTheme="minorHAnsi"/>
          <w:lang w:val="es-AR"/>
        </w:rPr>
      </w:pPr>
      <w:r>
        <w:rPr>
          <w:rFonts w:asciiTheme="minorHAnsi" w:hAnsiTheme="minorHAnsi"/>
          <w:lang w:val="es-AR"/>
        </w:rPr>
        <w:t>Q</w:t>
      </w:r>
      <w:r w:rsidR="00C44EB2">
        <w:rPr>
          <w:rFonts w:asciiTheme="minorHAnsi" w:hAnsiTheme="minorHAnsi"/>
          <w:lang w:val="es-AR"/>
        </w:rPr>
        <w:t xml:space="preserve">ue pueden ser vistas no sólo como necesidades sino también como </w:t>
      </w:r>
      <w:r w:rsidR="00C44EB2" w:rsidRPr="00C44EB2">
        <w:rPr>
          <w:rFonts w:asciiTheme="minorHAnsi" w:hAnsiTheme="minorHAnsi"/>
          <w:i/>
          <w:lang w:val="es-AR"/>
        </w:rPr>
        <w:t>potencialidades</w:t>
      </w:r>
      <w:r w:rsidR="00C44EB2">
        <w:rPr>
          <w:rFonts w:asciiTheme="minorHAnsi" w:hAnsiTheme="minorHAnsi"/>
          <w:lang w:val="es-AR"/>
        </w:rPr>
        <w:t xml:space="preserve"> humanas, ya que allí donde hay una carencia se genera la potencia para resolverla.</w:t>
      </w:r>
    </w:p>
    <w:p w:rsidR="00B96188" w:rsidRDefault="00133676" w:rsidP="00133676">
      <w:pPr>
        <w:pStyle w:val="Textoindependiente"/>
        <w:numPr>
          <w:ilvl w:val="0"/>
          <w:numId w:val="2"/>
        </w:numPr>
        <w:spacing w:line="276" w:lineRule="auto"/>
        <w:rPr>
          <w:rFonts w:asciiTheme="minorHAnsi" w:hAnsiTheme="minorHAnsi"/>
          <w:lang w:val="es-AR"/>
        </w:rPr>
      </w:pPr>
      <w:r>
        <w:rPr>
          <w:rFonts w:asciiTheme="minorHAnsi" w:hAnsiTheme="minorHAnsi"/>
          <w:lang w:val="es-AR"/>
        </w:rPr>
        <w:t>Que ninguna de las 10 necesidades es más importante o tiene mayor prioridad que las otras (subsistencia incluida).</w:t>
      </w:r>
      <w:r w:rsidR="00B96188">
        <w:rPr>
          <w:rFonts w:asciiTheme="minorHAnsi" w:hAnsiTheme="minorHAnsi"/>
          <w:lang w:val="es-AR"/>
        </w:rPr>
        <w:t xml:space="preserve"> </w:t>
      </w:r>
    </w:p>
    <w:p w:rsidR="00133676" w:rsidRPr="00B96188" w:rsidRDefault="00B96188" w:rsidP="00B96188">
      <w:pPr>
        <w:pStyle w:val="Textoindependiente"/>
        <w:spacing w:line="276" w:lineRule="auto"/>
        <w:rPr>
          <w:rFonts w:asciiTheme="minorHAnsi" w:hAnsiTheme="minorHAnsi"/>
          <w:lang w:val="es-AR"/>
        </w:rPr>
      </w:pPr>
      <w:r>
        <w:rPr>
          <w:rFonts w:asciiTheme="minorHAnsi" w:hAnsiTheme="minorHAnsi"/>
          <w:lang w:val="es-AR"/>
        </w:rPr>
        <w:br/>
        <w:t>Respecto de este último punto, ciertamente provocativo ya que</w:t>
      </w:r>
      <w:r w:rsidRPr="00B96188">
        <w:rPr>
          <w:rFonts w:asciiTheme="minorHAnsi" w:hAnsiTheme="minorHAnsi"/>
          <w:lang w:val="es-AR"/>
        </w:rPr>
        <w:t xml:space="preserve"> estamos acostumbrados a pensar que la subsistencia es primaria, hay múltiples situaciones en que otras necesidades (o potencialidades) prevalecen: es el caso de quien da su vida por otra persona (priorizando el afecto a la propia subsistencia) o bien por una </w:t>
      </w:r>
      <w:r w:rsidRPr="00B96188">
        <w:rPr>
          <w:rFonts w:asciiTheme="minorHAnsi" w:hAnsiTheme="minorHAnsi"/>
          <w:lang w:val="es-AR"/>
        </w:rPr>
        <w:lastRenderedPageBreak/>
        <w:t>causa (priorizando la identidad y la trascendencia). También puede verse que personas con la subsistencia asegurada, se suicidan o viven en un estado infra-humano si están privadas de afecto o de libertad. Pero hay una razón más decisiva aún para no priorizar ninguna de las necesidades, que se comprenderá cuando</w:t>
      </w:r>
      <w:r w:rsidR="00133676" w:rsidRPr="00B96188">
        <w:rPr>
          <w:rFonts w:asciiTheme="minorHAnsi" w:hAnsiTheme="minorHAnsi"/>
          <w:lang w:val="es-AR"/>
        </w:rPr>
        <w:t xml:space="preserve"> veamos </w:t>
      </w:r>
      <w:r w:rsidRPr="00B96188">
        <w:rPr>
          <w:rFonts w:asciiTheme="minorHAnsi" w:hAnsiTheme="minorHAnsi"/>
          <w:lang w:val="es-AR"/>
        </w:rPr>
        <w:t>el siguiente punto.</w:t>
      </w:r>
    </w:p>
    <w:p w:rsidR="00C44EB2" w:rsidRDefault="00C44EB2" w:rsidP="00AB1474">
      <w:pPr>
        <w:pStyle w:val="Textoindependiente"/>
        <w:spacing w:line="276" w:lineRule="auto"/>
        <w:rPr>
          <w:rFonts w:asciiTheme="minorHAnsi" w:hAnsiTheme="minorHAnsi"/>
          <w:lang w:val="es-AR"/>
        </w:rPr>
      </w:pPr>
    </w:p>
    <w:p w:rsidR="00133676" w:rsidRDefault="00133676" w:rsidP="00AB1474">
      <w:pPr>
        <w:pStyle w:val="Textoindependiente"/>
        <w:spacing w:line="276" w:lineRule="auto"/>
        <w:rPr>
          <w:rFonts w:asciiTheme="minorHAnsi" w:hAnsiTheme="minorHAnsi"/>
          <w:b/>
          <w:lang w:val="es-AR"/>
        </w:rPr>
      </w:pPr>
    </w:p>
    <w:p w:rsidR="00C44EB2" w:rsidRPr="00C44EB2" w:rsidRDefault="00C44EB2" w:rsidP="00AB1474">
      <w:pPr>
        <w:pStyle w:val="Textoindependiente"/>
        <w:spacing w:line="276" w:lineRule="auto"/>
        <w:rPr>
          <w:rFonts w:asciiTheme="minorHAnsi" w:hAnsiTheme="minorHAnsi"/>
          <w:b/>
          <w:lang w:val="es-AR"/>
        </w:rPr>
      </w:pPr>
      <w:r w:rsidRPr="00C44EB2">
        <w:rPr>
          <w:rFonts w:asciiTheme="minorHAnsi" w:hAnsiTheme="minorHAnsi"/>
          <w:b/>
          <w:lang w:val="es-AR"/>
        </w:rPr>
        <w:t>Satisfactores</w:t>
      </w:r>
    </w:p>
    <w:p w:rsidR="00C44EB2" w:rsidRDefault="00C44EB2" w:rsidP="00AB1474">
      <w:pPr>
        <w:pStyle w:val="Textoindependiente"/>
        <w:spacing w:line="276" w:lineRule="auto"/>
        <w:rPr>
          <w:rFonts w:asciiTheme="minorHAnsi" w:hAnsiTheme="minorHAnsi"/>
          <w:lang w:val="es-AR"/>
        </w:rPr>
      </w:pPr>
    </w:p>
    <w:p w:rsidR="00C44EB2" w:rsidRDefault="00C44EB2" w:rsidP="00AB1474">
      <w:pPr>
        <w:pStyle w:val="Textoindependiente"/>
        <w:spacing w:line="276" w:lineRule="auto"/>
        <w:rPr>
          <w:rFonts w:asciiTheme="minorHAnsi" w:hAnsiTheme="minorHAnsi"/>
          <w:lang w:val="es-AR"/>
        </w:rPr>
      </w:pPr>
      <w:r>
        <w:rPr>
          <w:rFonts w:asciiTheme="minorHAnsi" w:hAnsiTheme="minorHAnsi"/>
          <w:lang w:val="es-AR"/>
        </w:rPr>
        <w:t>Sin embargo, el concepto crucial en el DEH, es el concepto de Satisfactor. ¿Qué es un satisfactor?</w:t>
      </w:r>
    </w:p>
    <w:p w:rsidR="004A0C38" w:rsidRDefault="00C44EB2" w:rsidP="00AB1474">
      <w:pPr>
        <w:pStyle w:val="Textoindependiente"/>
        <w:spacing w:line="276" w:lineRule="auto"/>
        <w:rPr>
          <w:rFonts w:asciiTheme="minorHAnsi" w:hAnsiTheme="minorHAnsi"/>
          <w:lang w:val="es-AR"/>
        </w:rPr>
      </w:pPr>
      <w:r>
        <w:rPr>
          <w:rFonts w:asciiTheme="minorHAnsi" w:hAnsiTheme="minorHAnsi"/>
          <w:lang w:val="es-AR"/>
        </w:rPr>
        <w:t xml:space="preserve">Un satisfactor es toda creación humana, con elementos tangibles o completamene inmaterial, que intenta satisfacer una o más necesidades humanas fundamentales.  Obsérvese que </w:t>
      </w:r>
      <w:r w:rsidR="002C0C73">
        <w:rPr>
          <w:rFonts w:asciiTheme="minorHAnsi" w:hAnsiTheme="minorHAnsi"/>
          <w:lang w:val="es-AR"/>
        </w:rPr>
        <w:t>decimos “que intenta satisfacer” y no “que satisface”, ya que hay satisfactores paradojales que, como en seguida veremos, no solo no sa</w:t>
      </w:r>
      <w:r w:rsidR="00A865B0">
        <w:rPr>
          <w:rFonts w:asciiTheme="minorHAnsi" w:hAnsiTheme="minorHAnsi"/>
          <w:lang w:val="es-AR"/>
        </w:rPr>
        <w:t>tisface sino que perjudican la p</w:t>
      </w:r>
      <w:r w:rsidR="00423BA4">
        <w:rPr>
          <w:rFonts w:asciiTheme="minorHAnsi" w:hAnsiTheme="minorHAnsi"/>
          <w:lang w:val="es-AR"/>
        </w:rPr>
        <w:t xml:space="preserve">osibilidad de satisfacción de </w:t>
      </w:r>
      <w:r w:rsidR="004A0C38">
        <w:rPr>
          <w:rFonts w:asciiTheme="minorHAnsi" w:hAnsiTheme="minorHAnsi"/>
          <w:lang w:val="es-AR"/>
        </w:rPr>
        <w:t>una o más necesidades humanas.</w:t>
      </w:r>
    </w:p>
    <w:p w:rsidR="004A0C38" w:rsidRDefault="004A0C38" w:rsidP="00AB1474">
      <w:pPr>
        <w:pStyle w:val="Textoindependiente"/>
        <w:spacing w:line="276" w:lineRule="auto"/>
        <w:rPr>
          <w:rFonts w:asciiTheme="minorHAnsi" w:hAnsiTheme="minorHAnsi"/>
          <w:lang w:val="es-AR"/>
        </w:rPr>
      </w:pPr>
      <w:r>
        <w:rPr>
          <w:rFonts w:asciiTheme="minorHAnsi" w:hAnsiTheme="minorHAnsi"/>
          <w:lang w:val="es-AR"/>
        </w:rPr>
        <w:t>Es importante destacar que un Satisf</w:t>
      </w:r>
      <w:r w:rsidR="00804451">
        <w:rPr>
          <w:rFonts w:asciiTheme="minorHAnsi" w:hAnsiTheme="minorHAnsi"/>
          <w:lang w:val="es-AR"/>
        </w:rPr>
        <w:t xml:space="preserve">actor NO es un objeto material, ni un servicio de </w:t>
      </w:r>
      <w:r w:rsidR="00011C1F">
        <w:rPr>
          <w:rFonts w:asciiTheme="minorHAnsi" w:hAnsiTheme="minorHAnsi"/>
          <w:lang w:val="es-AR"/>
        </w:rPr>
        <w:t xml:space="preserve">mercado, sino una construcción compleja –que involucra relaciones, actividades, </w:t>
      </w:r>
      <w:r w:rsidR="00222ECB">
        <w:rPr>
          <w:rFonts w:asciiTheme="minorHAnsi" w:hAnsiTheme="minorHAnsi"/>
          <w:lang w:val="es-AR"/>
        </w:rPr>
        <w:t xml:space="preserve">modos de </w:t>
      </w:r>
      <w:r w:rsidR="00443FEE">
        <w:rPr>
          <w:rFonts w:asciiTheme="minorHAnsi" w:hAnsiTheme="minorHAnsi"/>
          <w:lang w:val="es-AR"/>
        </w:rPr>
        <w:t>ha</w:t>
      </w:r>
      <w:r w:rsidR="00DB4806">
        <w:rPr>
          <w:rFonts w:asciiTheme="minorHAnsi" w:hAnsiTheme="minorHAnsi"/>
          <w:lang w:val="es-AR"/>
        </w:rPr>
        <w:t>cer- pudiendo o no incluir elementos materiales.</w:t>
      </w:r>
    </w:p>
    <w:p w:rsidR="00DB4806" w:rsidRDefault="00DB4806" w:rsidP="00AB1474">
      <w:pPr>
        <w:pStyle w:val="Textoindependiente"/>
        <w:spacing w:line="276" w:lineRule="auto"/>
        <w:rPr>
          <w:rFonts w:asciiTheme="minorHAnsi" w:hAnsiTheme="minorHAnsi"/>
          <w:lang w:val="es-AR"/>
        </w:rPr>
      </w:pPr>
      <w:r>
        <w:rPr>
          <w:rFonts w:asciiTheme="minorHAnsi" w:hAnsiTheme="minorHAnsi"/>
          <w:lang w:val="es-AR"/>
        </w:rPr>
        <w:t>Así un satisfactor de la Subsistencia será la Alimentación (y no el alimento por sí solo).  Cuando decimos alimentación estamos refiriéndonos a qué se come, como se prepara, como se sirve, quienes comen juntos, si se reza o no an</w:t>
      </w:r>
      <w:r w:rsidR="003A1511">
        <w:rPr>
          <w:rFonts w:asciiTheme="minorHAnsi" w:hAnsiTheme="minorHAnsi"/>
          <w:lang w:val="es-AR"/>
        </w:rPr>
        <w:t>tes de iniciar la comida, si se usan cubiertos o se toma el alimento con las manos,</w:t>
      </w:r>
      <w:r w:rsidR="00ED1A2E">
        <w:rPr>
          <w:rFonts w:asciiTheme="minorHAnsi" w:hAnsiTheme="minorHAnsi"/>
          <w:lang w:val="es-AR"/>
        </w:rPr>
        <w:t xml:space="preserve"> si se conversa o no durante la comida y muchos otras cuestiones.</w:t>
      </w:r>
    </w:p>
    <w:p w:rsidR="00ED1A2E" w:rsidRDefault="00ED1A2E" w:rsidP="00AB1474">
      <w:pPr>
        <w:pStyle w:val="Textoindependiente"/>
        <w:spacing w:line="276" w:lineRule="auto"/>
        <w:rPr>
          <w:rFonts w:asciiTheme="minorHAnsi" w:hAnsiTheme="minorHAnsi"/>
          <w:lang w:val="es-AR"/>
        </w:rPr>
      </w:pPr>
      <w:r>
        <w:rPr>
          <w:rFonts w:asciiTheme="minorHAnsi" w:hAnsiTheme="minorHAnsi"/>
          <w:lang w:val="es-AR"/>
        </w:rPr>
        <w:t>Como se ve en este ejemplo, en cada cultura la “alimentación” se resuelve en un modo diferente.</w:t>
      </w:r>
    </w:p>
    <w:p w:rsidR="00ED1A2E" w:rsidRDefault="00ED1A2E" w:rsidP="00AB1474">
      <w:pPr>
        <w:pStyle w:val="Textoindependiente"/>
        <w:spacing w:line="276" w:lineRule="auto"/>
        <w:rPr>
          <w:rFonts w:asciiTheme="minorHAnsi" w:hAnsiTheme="minorHAnsi"/>
          <w:lang w:val="es-AR"/>
        </w:rPr>
      </w:pPr>
      <w:r>
        <w:rPr>
          <w:rFonts w:asciiTheme="minorHAnsi" w:hAnsiTheme="minorHAnsi"/>
          <w:lang w:val="es-AR"/>
        </w:rPr>
        <w:t>Por lo tanto es importante comprender que mientras las Necesidades Humanas son constante</w:t>
      </w:r>
      <w:r w:rsidR="00133676">
        <w:rPr>
          <w:rFonts w:asciiTheme="minorHAnsi" w:hAnsiTheme="minorHAnsi"/>
          <w:lang w:val="es-AR"/>
        </w:rPr>
        <w:t>s en toda cultura y tiempo histórico, los satisfactores varían de cultura en cultura. Precisamente, una cultura se diferencia de otras por los satisfactores que desarrolla o admite.</w:t>
      </w:r>
    </w:p>
    <w:p w:rsidR="005059E6" w:rsidRDefault="005059E6" w:rsidP="00AB1474">
      <w:pPr>
        <w:pStyle w:val="Textoindependiente"/>
        <w:spacing w:line="276" w:lineRule="auto"/>
        <w:rPr>
          <w:rFonts w:asciiTheme="minorHAnsi" w:hAnsiTheme="minorHAnsi"/>
          <w:lang w:val="es-AR"/>
        </w:rPr>
      </w:pPr>
      <w:r>
        <w:rPr>
          <w:rFonts w:asciiTheme="minorHAnsi" w:hAnsiTheme="minorHAnsi"/>
          <w:lang w:val="es-AR"/>
        </w:rPr>
        <w:t>Dentro del satisfactor podrá o no haber bienes materiales (objetos con valor de mercado), como es el caso del ejemplo de la alimentación (donde los alimentos, la mesa o la vajilla podrían ser bienes involucrados). Pero también puede haber satisfactores enteramente inmateriales como por ejemplo una conversación como satisfactor del entendimiento, o una relación entre dos personas como satisfactor del afecto.</w:t>
      </w:r>
    </w:p>
    <w:p w:rsidR="00133676" w:rsidRDefault="00133676" w:rsidP="00AB1474">
      <w:pPr>
        <w:pStyle w:val="Textoindependiente"/>
        <w:spacing w:line="276" w:lineRule="auto"/>
        <w:rPr>
          <w:rFonts w:asciiTheme="minorHAnsi" w:hAnsiTheme="minorHAnsi"/>
          <w:lang w:val="es-AR"/>
        </w:rPr>
      </w:pPr>
    </w:p>
    <w:p w:rsidR="00133676" w:rsidRDefault="00133676" w:rsidP="00AB1474">
      <w:pPr>
        <w:pStyle w:val="Textoindependiente"/>
        <w:spacing w:line="276" w:lineRule="auto"/>
        <w:rPr>
          <w:rFonts w:asciiTheme="minorHAnsi" w:hAnsiTheme="minorHAnsi"/>
          <w:lang w:val="es-AR"/>
        </w:rPr>
      </w:pPr>
    </w:p>
    <w:p w:rsidR="00E36DD3" w:rsidRDefault="00133676" w:rsidP="00AB1474">
      <w:pPr>
        <w:pStyle w:val="Textoindependiente"/>
        <w:spacing w:line="276" w:lineRule="auto"/>
        <w:rPr>
          <w:rFonts w:asciiTheme="minorHAnsi" w:hAnsiTheme="minorHAnsi"/>
          <w:b/>
          <w:lang w:val="es-AR"/>
        </w:rPr>
      </w:pPr>
      <w:r w:rsidRPr="00133676">
        <w:rPr>
          <w:rFonts w:asciiTheme="minorHAnsi" w:hAnsiTheme="minorHAnsi"/>
          <w:b/>
          <w:lang w:val="es-AR"/>
        </w:rPr>
        <w:t>Tipos de satisfactores</w:t>
      </w:r>
      <w:r>
        <w:rPr>
          <w:rFonts w:asciiTheme="minorHAnsi" w:hAnsiTheme="minorHAnsi"/>
          <w:b/>
          <w:lang w:val="es-AR"/>
        </w:rPr>
        <w:br/>
      </w:r>
    </w:p>
    <w:p w:rsidR="00E36DD3" w:rsidRDefault="00133676" w:rsidP="00AB1474">
      <w:pPr>
        <w:pStyle w:val="Textoindependiente"/>
        <w:spacing w:line="276" w:lineRule="auto"/>
        <w:rPr>
          <w:rFonts w:asciiTheme="minorHAnsi" w:hAnsiTheme="minorHAnsi"/>
          <w:lang w:val="es-AR"/>
        </w:rPr>
      </w:pPr>
      <w:r>
        <w:rPr>
          <w:rFonts w:asciiTheme="minorHAnsi" w:hAnsiTheme="minorHAnsi"/>
          <w:lang w:val="es-AR"/>
        </w:rPr>
        <w:t>El DEH clasifica</w:t>
      </w:r>
      <w:r w:rsidR="00E36DD3" w:rsidRPr="00E36DD3">
        <w:rPr>
          <w:rFonts w:asciiTheme="minorHAnsi" w:hAnsiTheme="minorHAnsi"/>
          <w:lang w:val="es-AR"/>
        </w:rPr>
        <w:t xml:space="preserve"> los satisfactores en cinco grandes grupos: </w:t>
      </w:r>
    </w:p>
    <w:p w:rsidR="00133676" w:rsidRPr="00E36DD3" w:rsidRDefault="00133676" w:rsidP="00AB1474">
      <w:pPr>
        <w:pStyle w:val="Textoindependiente"/>
        <w:spacing w:line="276" w:lineRule="auto"/>
        <w:rPr>
          <w:rFonts w:asciiTheme="minorHAnsi" w:hAnsiTheme="minorHAnsi"/>
          <w:lang w:val="es-AR"/>
        </w:rPr>
      </w:pPr>
    </w:p>
    <w:p w:rsidR="00E36DD3" w:rsidRPr="00E36DD3" w:rsidRDefault="00E36DD3" w:rsidP="00AB1474">
      <w:pPr>
        <w:pStyle w:val="Textoindependiente"/>
        <w:numPr>
          <w:ilvl w:val="0"/>
          <w:numId w:val="1"/>
        </w:numPr>
        <w:spacing w:line="276" w:lineRule="auto"/>
        <w:rPr>
          <w:rFonts w:asciiTheme="minorHAnsi" w:hAnsiTheme="minorHAnsi"/>
          <w:lang w:val="es-AR"/>
        </w:rPr>
      </w:pPr>
      <w:r w:rsidRPr="00E36DD3">
        <w:rPr>
          <w:rFonts w:asciiTheme="minorHAnsi" w:hAnsiTheme="minorHAnsi"/>
          <w:lang w:val="es-AR"/>
        </w:rPr>
        <w:t xml:space="preserve">Los </w:t>
      </w:r>
      <w:r w:rsidRPr="00E36DD3">
        <w:rPr>
          <w:rFonts w:asciiTheme="minorHAnsi" w:hAnsiTheme="minorHAnsi"/>
          <w:i/>
          <w:lang w:val="es-AR"/>
        </w:rPr>
        <w:t>violadores o destructores</w:t>
      </w:r>
      <w:r w:rsidRPr="00E36DD3">
        <w:rPr>
          <w:rFonts w:asciiTheme="minorHAnsi" w:hAnsiTheme="minorHAnsi"/>
          <w:lang w:val="es-AR"/>
        </w:rPr>
        <w:t>, que no sólo no satisfacen la necesidad a la que aparentemente están dirigidos, sino que impiden la posibilidad de satisfacción de otras necesidades del sistema. Suelen estar asociados al autoritarismo. Ejemplo de ellos pueden ser las armas nucleares, que aunque pretenden satisfacer la necesidad de protección, no sólo no lo hacen, (al aumentar la posibilidad de ser blanco nuclear prioritario para otras potencias), sino que destruyen la posibilidad de satisfacción de otras necesidades, como la subsistencia, el entendimiento o el afecto.</w:t>
      </w:r>
    </w:p>
    <w:p w:rsidR="00E36DD3" w:rsidRPr="00E36DD3" w:rsidRDefault="00E36DD3" w:rsidP="00AB1474">
      <w:pPr>
        <w:pStyle w:val="Textoindependiente"/>
        <w:numPr>
          <w:ilvl w:val="0"/>
          <w:numId w:val="1"/>
        </w:numPr>
        <w:spacing w:line="276" w:lineRule="auto"/>
        <w:rPr>
          <w:rFonts w:asciiTheme="minorHAnsi" w:hAnsiTheme="minorHAnsi"/>
          <w:lang w:val="es-AR"/>
        </w:rPr>
      </w:pPr>
      <w:r w:rsidRPr="00E36DD3">
        <w:rPr>
          <w:rFonts w:asciiTheme="minorHAnsi" w:hAnsiTheme="minorHAnsi"/>
          <w:lang w:val="es-AR"/>
        </w:rPr>
        <w:lastRenderedPageBreak/>
        <w:t xml:space="preserve">Los </w:t>
      </w:r>
      <w:r w:rsidRPr="00E36DD3">
        <w:rPr>
          <w:rFonts w:asciiTheme="minorHAnsi" w:hAnsiTheme="minorHAnsi"/>
          <w:i/>
          <w:lang w:val="es-AR"/>
        </w:rPr>
        <w:t>inhibidores</w:t>
      </w:r>
      <w:r w:rsidRPr="00E36DD3">
        <w:rPr>
          <w:rFonts w:asciiTheme="minorHAnsi" w:hAnsiTheme="minorHAnsi"/>
          <w:lang w:val="es-AR"/>
        </w:rPr>
        <w:t>, que satisfacen inadecuadamente, (en general sobresatisfacen) la necesidad a la que se dirigen, inhibiendo la posibilidad de satisfacción de otras. Estarían vinculados a costumbres e instituciones arraigadas. Un ejemplo de satisfactor inhibidor sería una educación paternalista y sobreprotectora, que inhibe la satisfacción adecuada de las necesidades de identidad, creación o libertad.</w:t>
      </w:r>
    </w:p>
    <w:p w:rsidR="00E36DD3" w:rsidRPr="00E36DD3" w:rsidRDefault="00E36DD3" w:rsidP="00AB1474">
      <w:pPr>
        <w:pStyle w:val="Textoindependiente"/>
        <w:numPr>
          <w:ilvl w:val="0"/>
          <w:numId w:val="1"/>
        </w:numPr>
        <w:spacing w:line="276" w:lineRule="auto"/>
        <w:rPr>
          <w:rFonts w:asciiTheme="minorHAnsi" w:hAnsiTheme="minorHAnsi"/>
          <w:lang w:val="es-AR"/>
        </w:rPr>
      </w:pPr>
      <w:r w:rsidRPr="00E36DD3">
        <w:rPr>
          <w:rFonts w:asciiTheme="minorHAnsi" w:hAnsiTheme="minorHAnsi"/>
          <w:lang w:val="es-AR"/>
        </w:rPr>
        <w:t xml:space="preserve">Los </w:t>
      </w:r>
      <w:r w:rsidRPr="00E36DD3">
        <w:rPr>
          <w:rFonts w:asciiTheme="minorHAnsi" w:hAnsiTheme="minorHAnsi"/>
          <w:i/>
          <w:lang w:val="es-AR"/>
        </w:rPr>
        <w:t>pseudo-satisfactores</w:t>
      </w:r>
      <w:r w:rsidRPr="00E36DD3">
        <w:rPr>
          <w:rFonts w:asciiTheme="minorHAnsi" w:hAnsiTheme="minorHAnsi"/>
          <w:lang w:val="es-AR"/>
        </w:rPr>
        <w:t>, que dejan permanentemente insatisfecha la necesidad a la cual apuntan. Generalmente devienen de las modas, la publicidad y las presiones del mercado.</w:t>
      </w:r>
    </w:p>
    <w:p w:rsidR="00E36DD3" w:rsidRPr="00E36DD3" w:rsidRDefault="00E36DD3" w:rsidP="00AB1474">
      <w:pPr>
        <w:pStyle w:val="Textoindependiente"/>
        <w:spacing w:line="276" w:lineRule="auto"/>
        <w:ind w:left="360"/>
        <w:rPr>
          <w:rFonts w:asciiTheme="minorHAnsi" w:hAnsiTheme="minorHAnsi"/>
          <w:lang w:val="es-AR"/>
        </w:rPr>
      </w:pPr>
      <w:r w:rsidRPr="00E36DD3">
        <w:rPr>
          <w:rFonts w:asciiTheme="minorHAnsi" w:hAnsiTheme="minorHAnsi"/>
          <w:lang w:val="es-AR"/>
        </w:rPr>
        <w:t>Por ejemplo, las propagandas que promocionan una marca como símbolo de identidad, dejando obviamente la necesidad insatisfecha.</w:t>
      </w:r>
    </w:p>
    <w:p w:rsidR="00E36DD3" w:rsidRDefault="00E36DD3" w:rsidP="00AB1474">
      <w:pPr>
        <w:pStyle w:val="Textoindependiente"/>
        <w:numPr>
          <w:ilvl w:val="0"/>
          <w:numId w:val="1"/>
        </w:numPr>
        <w:spacing w:line="276" w:lineRule="auto"/>
        <w:rPr>
          <w:rFonts w:asciiTheme="minorHAnsi" w:hAnsiTheme="minorHAnsi"/>
          <w:lang w:val="es-AR"/>
        </w:rPr>
      </w:pPr>
      <w:r w:rsidRPr="00E36DD3">
        <w:rPr>
          <w:rFonts w:asciiTheme="minorHAnsi" w:hAnsiTheme="minorHAnsi"/>
          <w:lang w:val="es-AR"/>
        </w:rPr>
        <w:t xml:space="preserve">Los </w:t>
      </w:r>
      <w:r w:rsidRPr="00E36DD3">
        <w:rPr>
          <w:rFonts w:asciiTheme="minorHAnsi" w:hAnsiTheme="minorHAnsi"/>
          <w:i/>
          <w:lang w:val="es-AR"/>
        </w:rPr>
        <w:t>singulares</w:t>
      </w:r>
      <w:r w:rsidRPr="00E36DD3">
        <w:rPr>
          <w:rFonts w:asciiTheme="minorHAnsi" w:hAnsiTheme="minorHAnsi"/>
          <w:lang w:val="es-AR"/>
        </w:rPr>
        <w:t>, que satisfacen una sola de las necesidades del sistema, siendo neutros con respecto al resto de las necesidades. Son característicos de los planes de gobierno, de los programas de desarrollo convencional, y el asistencialismo. Un ejemplo sería un plan alimentario, que satisface la necesidad de subsistencia, pero nada más.</w:t>
      </w:r>
    </w:p>
    <w:p w:rsidR="00133676" w:rsidRDefault="00133676" w:rsidP="00133676">
      <w:pPr>
        <w:pStyle w:val="Textoindependiente"/>
        <w:spacing w:line="276" w:lineRule="auto"/>
        <w:rPr>
          <w:rFonts w:asciiTheme="minorHAnsi" w:hAnsiTheme="minorHAnsi"/>
          <w:lang w:val="es-AR"/>
        </w:rPr>
      </w:pPr>
    </w:p>
    <w:p w:rsidR="00133676" w:rsidRDefault="00133676" w:rsidP="00133676">
      <w:pPr>
        <w:pStyle w:val="Textoindependiente"/>
        <w:spacing w:line="276" w:lineRule="auto"/>
        <w:rPr>
          <w:rFonts w:asciiTheme="minorHAnsi" w:hAnsiTheme="minorHAnsi"/>
          <w:lang w:val="es-AR"/>
        </w:rPr>
      </w:pPr>
      <w:r>
        <w:rPr>
          <w:rFonts w:asciiTheme="minorHAnsi" w:hAnsiTheme="minorHAnsi"/>
          <w:lang w:val="es-AR"/>
        </w:rPr>
        <w:t>Estos primeros cuatro tipos de satisfactor son llamados “exógenos” porque todos son impuestos o inducidos desde afuera de la comunidad. Hay un quinto tipo de satisfactores, que el DEH privilegia que son los únicos “endógenos”, es decir, generados por y desde la propia comunidad de desarrollo, que son:</w:t>
      </w:r>
    </w:p>
    <w:p w:rsidR="00133676" w:rsidRPr="00E36DD3" w:rsidRDefault="00133676" w:rsidP="00133676">
      <w:pPr>
        <w:pStyle w:val="Textoindependiente"/>
        <w:spacing w:line="276" w:lineRule="auto"/>
        <w:rPr>
          <w:rFonts w:asciiTheme="minorHAnsi" w:hAnsiTheme="minorHAnsi"/>
          <w:lang w:val="es-AR"/>
        </w:rPr>
      </w:pPr>
    </w:p>
    <w:p w:rsidR="00E36DD3" w:rsidRPr="00E36DD3" w:rsidRDefault="00E36DD3" w:rsidP="00AB1474">
      <w:pPr>
        <w:pStyle w:val="Textoindependiente"/>
        <w:numPr>
          <w:ilvl w:val="0"/>
          <w:numId w:val="1"/>
        </w:numPr>
        <w:spacing w:line="276" w:lineRule="auto"/>
        <w:rPr>
          <w:rFonts w:asciiTheme="minorHAnsi" w:hAnsiTheme="minorHAnsi"/>
          <w:lang w:val="es-AR"/>
        </w:rPr>
      </w:pPr>
      <w:r w:rsidRPr="00E36DD3">
        <w:rPr>
          <w:rFonts w:asciiTheme="minorHAnsi" w:hAnsiTheme="minorHAnsi"/>
          <w:lang w:val="es-AR"/>
        </w:rPr>
        <w:t xml:space="preserve">Los </w:t>
      </w:r>
      <w:r w:rsidRPr="00E36DD3">
        <w:rPr>
          <w:rFonts w:asciiTheme="minorHAnsi" w:hAnsiTheme="minorHAnsi"/>
          <w:i/>
          <w:lang w:val="es-AR"/>
        </w:rPr>
        <w:t>sinérgicos</w:t>
      </w:r>
      <w:r w:rsidRPr="00E36DD3">
        <w:rPr>
          <w:rFonts w:asciiTheme="minorHAnsi" w:hAnsiTheme="minorHAnsi"/>
          <w:lang w:val="es-AR"/>
        </w:rPr>
        <w:t>, que satisfaciendo la necesidad a la que se dirigen, ponen a su vez en marcha otros procesos, permitiendo la satisfacción de varias o todas las necesidades del sistema.</w:t>
      </w:r>
    </w:p>
    <w:p w:rsidR="00E36DD3" w:rsidRPr="00E36DD3" w:rsidRDefault="00133676" w:rsidP="00AB1474">
      <w:pPr>
        <w:pStyle w:val="Textoindependiente"/>
        <w:spacing w:line="276" w:lineRule="auto"/>
        <w:ind w:left="360"/>
        <w:rPr>
          <w:rFonts w:asciiTheme="minorHAnsi" w:hAnsiTheme="minorHAnsi"/>
          <w:lang w:val="es-AR"/>
        </w:rPr>
      </w:pPr>
      <w:r>
        <w:rPr>
          <w:rFonts w:asciiTheme="minorHAnsi" w:hAnsiTheme="minorHAnsi"/>
          <w:lang w:val="es-AR"/>
        </w:rPr>
        <w:t>Son generados por la propia comunidad debido a que s</w:t>
      </w:r>
      <w:r w:rsidR="00E36DD3" w:rsidRPr="00E36DD3">
        <w:rPr>
          <w:rFonts w:asciiTheme="minorHAnsi" w:hAnsiTheme="minorHAnsi"/>
          <w:lang w:val="es-AR"/>
        </w:rPr>
        <w:t>uelen surgir de los procesos participativos de base, cuando una comunidad busca consultivamente sus propias soluciones.</w:t>
      </w:r>
    </w:p>
    <w:p w:rsidR="00E36DD3" w:rsidRPr="00E36DD3" w:rsidRDefault="00E36DD3" w:rsidP="00AB1474">
      <w:pPr>
        <w:pStyle w:val="Textoindependiente"/>
        <w:spacing w:line="276" w:lineRule="auto"/>
        <w:ind w:left="360"/>
        <w:rPr>
          <w:rFonts w:asciiTheme="minorHAnsi" w:hAnsiTheme="minorHAnsi"/>
          <w:lang w:val="es-AR"/>
        </w:rPr>
      </w:pPr>
      <w:r w:rsidRPr="00E36DD3">
        <w:rPr>
          <w:rFonts w:asciiTheme="minorHAnsi" w:hAnsiTheme="minorHAnsi"/>
          <w:lang w:val="es-AR"/>
        </w:rPr>
        <w:t xml:space="preserve">Un ejemplo sería una organización comunitaria, </w:t>
      </w:r>
      <w:r w:rsidR="00133676">
        <w:rPr>
          <w:rFonts w:asciiTheme="minorHAnsi" w:hAnsiTheme="minorHAnsi"/>
          <w:lang w:val="es-AR"/>
        </w:rPr>
        <w:t>que satisface varias o todas las necesidades humanas fundamentales (subsistencia, afecto, protección, entendimiento, creación, identidad, etc):</w:t>
      </w:r>
    </w:p>
    <w:p w:rsidR="00B96188" w:rsidRDefault="00B96188" w:rsidP="00AB1474">
      <w:pPr>
        <w:pStyle w:val="Textoindependiente"/>
        <w:spacing w:line="276" w:lineRule="auto"/>
        <w:rPr>
          <w:rFonts w:asciiTheme="minorHAnsi" w:hAnsiTheme="minorHAnsi"/>
          <w:lang w:val="es-AR"/>
        </w:rPr>
      </w:pPr>
    </w:p>
    <w:p w:rsidR="00E36DD3" w:rsidRPr="00E36DD3" w:rsidRDefault="00B96188" w:rsidP="00AB1474">
      <w:pPr>
        <w:pStyle w:val="Textoindependiente"/>
        <w:spacing w:line="276" w:lineRule="auto"/>
        <w:rPr>
          <w:rFonts w:asciiTheme="minorHAnsi" w:hAnsiTheme="minorHAnsi"/>
          <w:lang w:val="es-AR"/>
        </w:rPr>
      </w:pPr>
      <w:r>
        <w:rPr>
          <w:rFonts w:asciiTheme="minorHAnsi" w:hAnsiTheme="minorHAnsi"/>
          <w:lang w:val="es-AR"/>
        </w:rPr>
        <w:t xml:space="preserve">Se podrá entender </w:t>
      </w:r>
      <w:r w:rsidR="00E36DD3" w:rsidRPr="00E36DD3">
        <w:rPr>
          <w:rFonts w:asciiTheme="minorHAnsi" w:hAnsiTheme="minorHAnsi"/>
          <w:lang w:val="es-AR"/>
        </w:rPr>
        <w:t xml:space="preserve">ahora mejor por que los autores insisten en que no existe un orden de </w:t>
      </w:r>
      <w:r>
        <w:rPr>
          <w:rFonts w:asciiTheme="minorHAnsi" w:hAnsiTheme="minorHAnsi"/>
          <w:lang w:val="es-AR"/>
        </w:rPr>
        <w:t>prioridad entre las</w:t>
      </w:r>
      <w:r w:rsidR="00E36DD3" w:rsidRPr="00E36DD3">
        <w:rPr>
          <w:rFonts w:asciiTheme="minorHAnsi" w:hAnsiTheme="minorHAnsi"/>
          <w:lang w:val="es-AR"/>
        </w:rPr>
        <w:t xml:space="preserve"> necesidades: si los satisfactores son sinérgicos, cualquiera sea la necesidad que los haya motivado, esta puede ser la “puerta” para iniciar procesos retroalimentativos que beneficien a todo el sistema de necesidades.</w:t>
      </w:r>
    </w:p>
    <w:p w:rsidR="00E36DD3" w:rsidRDefault="00E36DD3" w:rsidP="00AB1474">
      <w:pPr>
        <w:pStyle w:val="Textoindependiente"/>
        <w:spacing w:line="276" w:lineRule="auto"/>
        <w:rPr>
          <w:rFonts w:asciiTheme="minorHAnsi" w:hAnsiTheme="minorHAnsi"/>
          <w:lang w:val="es-AR"/>
        </w:rPr>
      </w:pPr>
      <w:r w:rsidRPr="00E36DD3">
        <w:rPr>
          <w:rFonts w:asciiTheme="minorHAnsi" w:hAnsiTheme="minorHAnsi"/>
          <w:lang w:val="es-AR"/>
        </w:rPr>
        <w:t>Nótese el contraste con el enfoque de necesidade básicas, casi prioritariamente materiales, o el conocido y falaz argumento que no se puede abordar problemáticas más sutiles –intelectuales, culturales, creativas- con quienes tienen hambre, si primero no se les da de comer.</w:t>
      </w:r>
    </w:p>
    <w:p w:rsidR="00B96188" w:rsidRDefault="00B96188" w:rsidP="00AB1474">
      <w:pPr>
        <w:pStyle w:val="Textoindependiente"/>
        <w:spacing w:line="276" w:lineRule="auto"/>
        <w:rPr>
          <w:rFonts w:asciiTheme="minorHAnsi" w:hAnsiTheme="minorHAnsi"/>
          <w:lang w:val="es-AR"/>
        </w:rPr>
      </w:pPr>
    </w:p>
    <w:p w:rsidR="00B96188" w:rsidRDefault="00B96188" w:rsidP="00AB1474">
      <w:pPr>
        <w:pStyle w:val="Textoindependiente"/>
        <w:spacing w:line="276" w:lineRule="auto"/>
        <w:rPr>
          <w:rFonts w:asciiTheme="minorHAnsi" w:hAnsiTheme="minorHAnsi"/>
          <w:lang w:val="es-AR"/>
        </w:rPr>
      </w:pPr>
      <w:r>
        <w:rPr>
          <w:rFonts w:asciiTheme="minorHAnsi" w:hAnsiTheme="minorHAnsi"/>
          <w:lang w:val="es-AR"/>
        </w:rPr>
        <w:t>El siguiente cuadro resume los tipos de Satisfactores y sus carácterísticas principales:</w:t>
      </w:r>
    </w:p>
    <w:p w:rsidR="005059E6" w:rsidRDefault="005059E6" w:rsidP="00AB1474">
      <w:pPr>
        <w:pStyle w:val="Textoindependiente"/>
        <w:spacing w:line="276" w:lineRule="auto"/>
        <w:rPr>
          <w:rFonts w:asciiTheme="minorHAnsi" w:hAnsiTheme="minorHAnsi"/>
          <w:lang w:val="es-AR"/>
        </w:rPr>
      </w:pPr>
    </w:p>
    <w:p w:rsidR="005059E6" w:rsidRPr="00E36DD3" w:rsidRDefault="005059E6" w:rsidP="00AB1474">
      <w:pPr>
        <w:pStyle w:val="Textoindependiente"/>
        <w:spacing w:line="276" w:lineRule="auto"/>
        <w:rPr>
          <w:rFonts w:asciiTheme="minorHAnsi" w:hAnsiTheme="minorHAnsi"/>
          <w:lang w:val="es-AR"/>
        </w:rPr>
      </w:pPr>
      <w:r w:rsidRPr="005059E6">
        <w:rPr>
          <w:rFonts w:asciiTheme="minorHAnsi" w:hAnsiTheme="minorHAnsi"/>
          <w:lang w:val="es-AR"/>
        </w:rPr>
        <w:lastRenderedPageBreak/>
        <w:drawing>
          <wp:inline distT="0" distB="0" distL="0" distR="0">
            <wp:extent cx="5610651" cy="4510585"/>
            <wp:effectExtent l="19050" t="0" r="9099" b="0"/>
            <wp:docPr id="2"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58050" cy="5410200"/>
                      <a:chOff x="1009650" y="1181100"/>
                      <a:chExt cx="7258050" cy="5410200"/>
                    </a:xfrm>
                  </a:grpSpPr>
                  <a:grpSp>
                    <a:nvGrpSpPr>
                      <a:cNvPr id="6146" name="Group 130"/>
                      <a:cNvGrpSpPr>
                        <a:grpSpLocks/>
                      </a:cNvGrpSpPr>
                    </a:nvGrpSpPr>
                    <a:grpSpPr bwMode="auto">
                      <a:xfrm>
                        <a:off x="1009650" y="1181100"/>
                        <a:ext cx="7258050" cy="5410200"/>
                        <a:chOff x="-3" y="-3"/>
                        <a:chExt cx="3970" cy="5050"/>
                      </a:xfrm>
                    </a:grpSpPr>
                    <a:grpSp>
                      <a:nvGrpSpPr>
                        <a:cNvPr id="3" name="Group 128"/>
                        <a:cNvGrpSpPr>
                          <a:grpSpLocks/>
                        </a:cNvGrpSpPr>
                      </a:nvGrpSpPr>
                      <a:grpSpPr bwMode="auto">
                        <a:xfrm>
                          <a:off x="0" y="0"/>
                          <a:ext cx="3964" cy="5044"/>
                          <a:chOff x="0" y="0"/>
                          <a:chExt cx="3964" cy="5044"/>
                        </a:xfrm>
                      </a:grpSpPr>
                      <a:grpSp>
                        <a:nvGrpSpPr>
                          <a:cNvPr id="5" name="Group 35"/>
                          <a:cNvGrpSpPr>
                            <a:grpSpLocks/>
                          </a:cNvGrpSpPr>
                        </a:nvGrpSpPr>
                        <a:grpSpPr bwMode="auto">
                          <a:xfrm>
                            <a:off x="0" y="0"/>
                            <a:ext cx="730" cy="818"/>
                            <a:chOff x="0" y="0"/>
                            <a:chExt cx="730" cy="818"/>
                          </a:xfrm>
                        </a:grpSpPr>
                        <a:sp>
                          <a:nvSpPr>
                            <a:cNvPr id="6272" name="Rectangle 34"/>
                            <a:cNvSpPr>
                              <a:spLocks noChangeArrowheads="1"/>
                            </a:cNvSpPr>
                          </a:nvSpPr>
                          <a:spPr bwMode="auto">
                            <a:xfrm>
                              <a:off x="0" y="0"/>
                              <a:ext cx="730" cy="8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128" name="Group 33"/>
                            <a:cNvGrpSpPr>
                              <a:grpSpLocks/>
                            </a:cNvGrpSpPr>
                          </a:nvGrpSpPr>
                          <a:grpSpPr bwMode="auto">
                            <a:xfrm>
                              <a:off x="0" y="0"/>
                              <a:ext cx="730" cy="818"/>
                              <a:chOff x="0" y="0"/>
                              <a:chExt cx="730" cy="818"/>
                            </a:xfrm>
                          </a:grpSpPr>
                          <a:sp>
                            <a:nvSpPr>
                              <a:cNvPr id="6274" name="Rectangle 2"/>
                              <a:cNvSpPr>
                                <a:spLocks noChangeArrowheads="1"/>
                              </a:cNvSpPr>
                            </a:nvSpPr>
                            <a:spPr bwMode="auto">
                              <a:xfrm>
                                <a:off x="28" y="0"/>
                                <a:ext cx="674" cy="8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400" b="1" i="1">
                                      <a:solidFill>
                                        <a:srgbClr val="000080"/>
                                      </a:solidFill>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400" b="1" i="1">
                                      <a:solidFill>
                                        <a:srgbClr val="000080"/>
                                      </a:solidFill>
                                      <a:latin typeface="Verdana" pitchFamily="34" charset="0"/>
                                      <a:cs typeface="Times New Roman" pitchFamily="18" charset="0"/>
                                    </a:rPr>
                                    <a:t>TIPO</a:t>
                                  </a:r>
                                  <a:endParaRPr lang="en-US" sz="1200">
                                    <a:latin typeface="Verdana" pitchFamily="34" charset="0"/>
                                    <a:cs typeface="Times New Roman" pitchFamily="18" charset="0"/>
                                  </a:endParaRPr>
                                </a:p>
                                <a:p>
                                  <a:pPr algn="ctr"/>
                                  <a:endParaRPr lang="en-US"/>
                                </a:p>
                              </a:txBody>
                              <a:useSpRect/>
                            </a:txSp>
                          </a:sp>
                          <a:sp>
                            <a:nvSpPr>
                              <a:cNvPr id="6275" name="Rectangle 32"/>
                              <a:cNvSpPr>
                                <a:spLocks noChangeArrowheads="1"/>
                              </a:cNvSpPr>
                            </a:nvSpPr>
                            <a:spPr bwMode="auto">
                              <a:xfrm>
                                <a:off x="0" y="0"/>
                                <a:ext cx="730" cy="8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6" name="Group 37"/>
                          <a:cNvGrpSpPr>
                            <a:grpSpLocks/>
                          </a:cNvGrpSpPr>
                        </a:nvGrpSpPr>
                        <a:grpSpPr bwMode="auto">
                          <a:xfrm>
                            <a:off x="730" y="0"/>
                            <a:ext cx="802" cy="818"/>
                            <a:chOff x="730" y="0"/>
                            <a:chExt cx="802" cy="818"/>
                          </a:xfrm>
                        </a:grpSpPr>
                        <a:sp>
                          <a:nvSpPr>
                            <a:cNvPr id="6270" name="Rectangle 3"/>
                            <a:cNvSpPr>
                              <a:spLocks noChangeArrowheads="1"/>
                            </a:cNvSpPr>
                          </a:nvSpPr>
                          <a:spPr bwMode="auto">
                            <a:xfrm>
                              <a:off x="758" y="0"/>
                              <a:ext cx="746" cy="81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b="1" i="1">
                                    <a:solidFill>
                                      <a:srgbClr val="000080"/>
                                    </a:solidFill>
                                    <a:latin typeface="Verdana" pitchFamily="34" charset="0"/>
                                    <a:cs typeface="Times New Roman" pitchFamily="18" charset="0"/>
                                  </a:rPr>
                                  <a:t>Acción respecto a necesidad a la que se dirige</a:t>
                                </a:r>
                                <a:endParaRPr lang="en-US" sz="1000">
                                  <a:latin typeface="Verdana" pitchFamily="34" charset="0"/>
                                  <a:cs typeface="Times New Roman" pitchFamily="18" charset="0"/>
                                </a:endParaRPr>
                              </a:p>
                              <a:p>
                                <a:pPr algn="ctr"/>
                                <a:endParaRPr lang="en-US" sz="1000"/>
                              </a:p>
                            </a:txBody>
                            <a:useSpRect/>
                          </a:txSp>
                        </a:sp>
                        <a:sp>
                          <a:nvSpPr>
                            <a:cNvPr id="6271" name="Rectangle 36"/>
                            <a:cNvSpPr>
                              <a:spLocks noChangeArrowheads="1"/>
                            </a:cNvSpPr>
                          </a:nvSpPr>
                          <a:spPr bwMode="auto">
                            <a:xfrm>
                              <a:off x="730" y="0"/>
                              <a:ext cx="802" cy="8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7" name="Group 41"/>
                          <a:cNvGrpSpPr>
                            <a:grpSpLocks/>
                          </a:cNvGrpSpPr>
                        </a:nvGrpSpPr>
                        <a:grpSpPr bwMode="auto">
                          <a:xfrm>
                            <a:off x="1532" y="0"/>
                            <a:ext cx="783" cy="818"/>
                            <a:chOff x="1532" y="0"/>
                            <a:chExt cx="783" cy="818"/>
                          </a:xfrm>
                        </a:grpSpPr>
                        <a:sp>
                          <a:nvSpPr>
                            <a:cNvPr id="6266" name="Rectangle 40"/>
                            <a:cNvSpPr>
                              <a:spLocks noChangeArrowheads="1"/>
                            </a:cNvSpPr>
                          </a:nvSpPr>
                          <a:spPr bwMode="auto">
                            <a:xfrm>
                              <a:off x="1532" y="0"/>
                              <a:ext cx="783" cy="8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122" name="Group 39"/>
                            <a:cNvGrpSpPr>
                              <a:grpSpLocks/>
                            </a:cNvGrpSpPr>
                          </a:nvGrpSpPr>
                          <a:grpSpPr bwMode="auto">
                            <a:xfrm>
                              <a:off x="1532" y="0"/>
                              <a:ext cx="783" cy="818"/>
                              <a:chOff x="1532" y="0"/>
                              <a:chExt cx="783" cy="818"/>
                            </a:xfrm>
                          </a:grpSpPr>
                          <a:sp>
                            <a:nvSpPr>
                              <a:cNvPr id="6268" name="Rectangle 4"/>
                              <a:cNvSpPr>
                                <a:spLocks noChangeArrowheads="1"/>
                              </a:cNvSpPr>
                            </a:nvSpPr>
                            <a:spPr bwMode="auto">
                              <a:xfrm>
                                <a:off x="1560" y="0"/>
                                <a:ext cx="727" cy="8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b="1" i="1">
                                      <a:solidFill>
                                        <a:srgbClr val="000080"/>
                                      </a:solidFill>
                                      <a:latin typeface="Verdana" pitchFamily="34" charset="0"/>
                                      <a:cs typeface="Times New Roman" pitchFamily="18" charset="0"/>
                                    </a:rPr>
                                    <a:t>Acción en el resto del sistema de necesidades</a:t>
                                  </a:r>
                                  <a:endParaRPr lang="en-US" sz="1000">
                                    <a:latin typeface="Verdana" pitchFamily="34" charset="0"/>
                                    <a:cs typeface="Times New Roman" pitchFamily="18" charset="0"/>
                                  </a:endParaRPr>
                                </a:p>
                                <a:p>
                                  <a:pPr algn="ctr"/>
                                  <a:endParaRPr lang="en-US"/>
                                </a:p>
                              </a:txBody>
                              <a:useSpRect/>
                            </a:txSp>
                          </a:sp>
                          <a:sp>
                            <a:nvSpPr>
                              <a:cNvPr id="6269" name="Rectangle 38"/>
                              <a:cNvSpPr>
                                <a:spLocks noChangeArrowheads="1"/>
                              </a:cNvSpPr>
                            </a:nvSpPr>
                            <a:spPr bwMode="auto">
                              <a:xfrm>
                                <a:off x="1532" y="0"/>
                                <a:ext cx="783" cy="8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8" name="Group 43"/>
                          <a:cNvGrpSpPr>
                            <a:grpSpLocks/>
                          </a:cNvGrpSpPr>
                        </a:nvGrpSpPr>
                        <a:grpSpPr bwMode="auto">
                          <a:xfrm>
                            <a:off x="2315" y="0"/>
                            <a:ext cx="839" cy="818"/>
                            <a:chOff x="2315" y="0"/>
                            <a:chExt cx="839" cy="818"/>
                          </a:xfrm>
                        </a:grpSpPr>
                        <a:sp>
                          <a:nvSpPr>
                            <a:cNvPr id="6264" name="Rectangle 5"/>
                            <a:cNvSpPr>
                              <a:spLocks noChangeArrowheads="1"/>
                            </a:cNvSpPr>
                          </a:nvSpPr>
                          <a:spPr bwMode="auto">
                            <a:xfrm>
                              <a:off x="2343" y="0"/>
                              <a:ext cx="783" cy="81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b="1" i="1">
                                    <a:solidFill>
                                      <a:srgbClr val="000080"/>
                                    </a:solidFill>
                                    <a:latin typeface="Verdana" pitchFamily="34" charset="0"/>
                                    <a:cs typeface="Times New Roman" pitchFamily="18" charset="0"/>
                                  </a:rPr>
                                  <a:t>Atributo principal </a:t>
                                </a:r>
                                <a:endParaRPr lang="en-US" sz="1000">
                                  <a:latin typeface="Verdana" pitchFamily="34" charset="0"/>
                                  <a:cs typeface="Times New Roman" pitchFamily="18" charset="0"/>
                                </a:endParaRPr>
                              </a:p>
                              <a:p>
                                <a:pPr algn="ctr"/>
                                <a:r>
                                  <a:rPr lang="es-AR" sz="1000" b="1" i="1">
                                    <a:solidFill>
                                      <a:srgbClr val="000080"/>
                                    </a:solidFill>
                                    <a:latin typeface="Verdana" pitchFamily="34" charset="0"/>
                                    <a:cs typeface="Times New Roman" pitchFamily="18" charset="0"/>
                                  </a:rPr>
                                  <a:t>y Procedencia</a:t>
                                </a:r>
                                <a:endParaRPr lang="en-US" sz="1000">
                                  <a:latin typeface="Verdana" pitchFamily="34" charset="0"/>
                                  <a:cs typeface="Times New Roman" pitchFamily="18" charset="0"/>
                                </a:endParaRPr>
                              </a:p>
                              <a:p>
                                <a:pPr algn="ctr"/>
                                <a:endParaRPr lang="en-US" sz="1000"/>
                              </a:p>
                            </a:txBody>
                            <a:useSpRect/>
                          </a:txSp>
                        </a:sp>
                        <a:sp>
                          <a:nvSpPr>
                            <a:cNvPr id="6265" name="Rectangle 42"/>
                            <a:cNvSpPr>
                              <a:spLocks noChangeArrowheads="1"/>
                            </a:cNvSpPr>
                          </a:nvSpPr>
                          <a:spPr bwMode="auto">
                            <a:xfrm>
                              <a:off x="2315" y="0"/>
                              <a:ext cx="839" cy="8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9" name="Group 47"/>
                          <a:cNvGrpSpPr>
                            <a:grpSpLocks/>
                          </a:cNvGrpSpPr>
                        </a:nvGrpSpPr>
                        <a:grpSpPr bwMode="auto">
                          <a:xfrm>
                            <a:off x="3154" y="0"/>
                            <a:ext cx="810" cy="818"/>
                            <a:chOff x="3154" y="0"/>
                            <a:chExt cx="810" cy="818"/>
                          </a:xfrm>
                        </a:grpSpPr>
                        <a:sp>
                          <a:nvSpPr>
                            <a:cNvPr id="6260" name="Rectangle 46"/>
                            <a:cNvSpPr>
                              <a:spLocks noChangeArrowheads="1"/>
                            </a:cNvSpPr>
                          </a:nvSpPr>
                          <a:spPr bwMode="auto">
                            <a:xfrm>
                              <a:off x="3154" y="0"/>
                              <a:ext cx="810" cy="8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116" name="Group 45"/>
                            <a:cNvGrpSpPr>
                              <a:grpSpLocks/>
                            </a:cNvGrpSpPr>
                          </a:nvGrpSpPr>
                          <a:grpSpPr bwMode="auto">
                            <a:xfrm>
                              <a:off x="3154" y="0"/>
                              <a:ext cx="810" cy="818"/>
                              <a:chOff x="3154" y="0"/>
                              <a:chExt cx="810" cy="818"/>
                            </a:xfrm>
                          </a:grpSpPr>
                          <a:sp>
                            <a:nvSpPr>
                              <a:cNvPr id="6262" name="Rectangle 6"/>
                              <a:cNvSpPr>
                                <a:spLocks noChangeArrowheads="1"/>
                              </a:cNvSpPr>
                            </a:nvSpPr>
                            <a:spPr bwMode="auto">
                              <a:xfrm>
                                <a:off x="3182" y="0"/>
                                <a:ext cx="754" cy="8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b="1" i="1">
                                      <a:solidFill>
                                        <a:srgbClr val="000080"/>
                                      </a:solidFill>
                                      <a:latin typeface="Verdana" pitchFamily="34" charset="0"/>
                                      <a:cs typeface="Times New Roman" pitchFamily="18" charset="0"/>
                                    </a:rPr>
                                    <a:t>Son</a:t>
                                  </a:r>
                                  <a:endParaRPr lang="en-US" sz="1000">
                                    <a:latin typeface="Verdana" pitchFamily="34" charset="0"/>
                                    <a:cs typeface="Times New Roman" pitchFamily="18" charset="0"/>
                                  </a:endParaRPr>
                                </a:p>
                                <a:p>
                                  <a:pPr algn="ctr"/>
                                  <a:r>
                                    <a:rPr lang="es-AR" sz="1000" b="1" i="1">
                                      <a:solidFill>
                                        <a:srgbClr val="000080"/>
                                      </a:solidFill>
                                      <a:latin typeface="Verdana" pitchFamily="34" charset="0"/>
                                      <a:cs typeface="Times New Roman" pitchFamily="18" charset="0"/>
                                    </a:rPr>
                                    <a:t>respecto de la comunidad:</a:t>
                                  </a:r>
                                  <a:endParaRPr lang="en-US" sz="1000">
                                    <a:latin typeface="Verdana" pitchFamily="34" charset="0"/>
                                    <a:cs typeface="Times New Roman" pitchFamily="18" charset="0"/>
                                  </a:endParaRPr>
                                </a:p>
                                <a:p>
                                  <a:pPr algn="ctr"/>
                                  <a:endParaRPr lang="en-US" sz="1000"/>
                                </a:p>
                              </a:txBody>
                              <a:useSpRect/>
                            </a:txSp>
                          </a:sp>
                          <a:sp>
                            <a:nvSpPr>
                              <a:cNvPr id="6263" name="Rectangle 44"/>
                              <a:cNvSpPr>
                                <a:spLocks noChangeArrowheads="1"/>
                              </a:cNvSpPr>
                            </a:nvSpPr>
                            <a:spPr bwMode="auto">
                              <a:xfrm>
                                <a:off x="3154" y="0"/>
                                <a:ext cx="810" cy="8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10" name="Group 51"/>
                          <a:cNvGrpSpPr>
                            <a:grpSpLocks/>
                          </a:cNvGrpSpPr>
                        </a:nvGrpSpPr>
                        <a:grpSpPr bwMode="auto">
                          <a:xfrm>
                            <a:off x="0" y="818"/>
                            <a:ext cx="730" cy="730"/>
                            <a:chOff x="0" y="818"/>
                            <a:chExt cx="730" cy="730"/>
                          </a:xfrm>
                        </a:grpSpPr>
                        <a:sp>
                          <a:nvSpPr>
                            <a:cNvPr id="6256" name="Rectangle 50"/>
                            <a:cNvSpPr>
                              <a:spLocks noChangeArrowheads="1"/>
                            </a:cNvSpPr>
                          </a:nvSpPr>
                          <a:spPr bwMode="auto">
                            <a:xfrm>
                              <a:off x="0" y="818"/>
                              <a:ext cx="730"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112" name="Group 49"/>
                            <a:cNvGrpSpPr>
                              <a:grpSpLocks/>
                            </a:cNvGrpSpPr>
                          </a:nvGrpSpPr>
                          <a:grpSpPr bwMode="auto">
                            <a:xfrm>
                              <a:off x="0" y="818"/>
                              <a:ext cx="730" cy="730"/>
                              <a:chOff x="0" y="818"/>
                              <a:chExt cx="730" cy="730"/>
                            </a:xfrm>
                          </a:grpSpPr>
                          <a:sp>
                            <a:nvSpPr>
                              <a:cNvPr id="6258" name="Rectangle 7"/>
                              <a:cNvSpPr>
                                <a:spLocks noChangeArrowheads="1"/>
                              </a:cNvSpPr>
                            </a:nvSpPr>
                            <a:spPr bwMode="auto">
                              <a:xfrm>
                                <a:off x="28" y="818"/>
                                <a:ext cx="674"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1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Violadores o destructores</a:t>
                                  </a:r>
                                  <a:endParaRPr lang="en-US" sz="1000">
                                    <a:latin typeface="Verdana" pitchFamily="34" charset="0"/>
                                    <a:cs typeface="Times New Roman" pitchFamily="18" charset="0"/>
                                  </a:endParaRPr>
                                </a:p>
                                <a:p>
                                  <a:pPr algn="ctr"/>
                                  <a:endParaRPr lang="en-US"/>
                                </a:p>
                              </a:txBody>
                              <a:useSpRect/>
                            </a:txSp>
                          </a:sp>
                          <a:sp>
                            <a:nvSpPr>
                              <a:cNvPr id="6259" name="Rectangle 48"/>
                              <a:cNvSpPr>
                                <a:spLocks noChangeArrowheads="1"/>
                              </a:cNvSpPr>
                            </a:nvSpPr>
                            <a:spPr bwMode="auto">
                              <a:xfrm>
                                <a:off x="0" y="818"/>
                                <a:ext cx="730"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11" name="Group 53"/>
                          <a:cNvGrpSpPr>
                            <a:grpSpLocks/>
                          </a:cNvGrpSpPr>
                        </a:nvGrpSpPr>
                        <a:grpSpPr bwMode="auto">
                          <a:xfrm>
                            <a:off x="730" y="818"/>
                            <a:ext cx="802" cy="730"/>
                            <a:chOff x="730" y="818"/>
                            <a:chExt cx="802" cy="730"/>
                          </a:xfrm>
                        </a:grpSpPr>
                        <a:sp>
                          <a:nvSpPr>
                            <a:cNvPr id="6254" name="Rectangle 8"/>
                            <a:cNvSpPr>
                              <a:spLocks noChangeArrowheads="1"/>
                            </a:cNvSpPr>
                          </a:nvSpPr>
                          <a:spPr bwMode="auto">
                            <a:xfrm>
                              <a:off x="758" y="818"/>
                              <a:ext cx="746" cy="73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Destruye la posibilidad de satisfacción</a:t>
                                </a:r>
                                <a:endParaRPr lang="en-US" sz="1200">
                                  <a:latin typeface="Verdana" pitchFamily="34" charset="0"/>
                                  <a:cs typeface="Times New Roman" pitchFamily="18" charset="0"/>
                                </a:endParaRPr>
                              </a:p>
                              <a:p>
                                <a:pPr algn="ctr"/>
                                <a:endParaRPr lang="en-US"/>
                              </a:p>
                            </a:txBody>
                            <a:useSpRect/>
                          </a:txSp>
                        </a:sp>
                        <a:sp>
                          <a:nvSpPr>
                            <a:cNvPr id="6255" name="Rectangle 52"/>
                            <a:cNvSpPr>
                              <a:spLocks noChangeArrowheads="1"/>
                            </a:cNvSpPr>
                          </a:nvSpPr>
                          <a:spPr bwMode="auto">
                            <a:xfrm>
                              <a:off x="730" y="818"/>
                              <a:ext cx="802"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12" name="Group 57"/>
                          <a:cNvGrpSpPr>
                            <a:grpSpLocks/>
                          </a:cNvGrpSpPr>
                        </a:nvGrpSpPr>
                        <a:grpSpPr bwMode="auto">
                          <a:xfrm>
                            <a:off x="1532" y="818"/>
                            <a:ext cx="783" cy="730"/>
                            <a:chOff x="1532" y="818"/>
                            <a:chExt cx="783" cy="730"/>
                          </a:xfrm>
                        </a:grpSpPr>
                        <a:sp>
                          <a:nvSpPr>
                            <a:cNvPr id="6250" name="Rectangle 56"/>
                            <a:cNvSpPr>
                              <a:spLocks noChangeArrowheads="1"/>
                            </a:cNvSpPr>
                          </a:nvSpPr>
                          <a:spPr bwMode="auto">
                            <a:xfrm>
                              <a:off x="1532" y="818"/>
                              <a:ext cx="783"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106" name="Group 55"/>
                            <a:cNvGrpSpPr>
                              <a:grpSpLocks/>
                            </a:cNvGrpSpPr>
                          </a:nvGrpSpPr>
                          <a:grpSpPr bwMode="auto">
                            <a:xfrm>
                              <a:off x="1532" y="818"/>
                              <a:ext cx="783" cy="730"/>
                              <a:chOff x="1532" y="818"/>
                              <a:chExt cx="783" cy="730"/>
                            </a:xfrm>
                          </a:grpSpPr>
                          <a:sp>
                            <a:nvSpPr>
                              <a:cNvPr id="6252" name="Rectangle 9"/>
                              <a:cNvSpPr>
                                <a:spLocks noChangeArrowheads="1"/>
                              </a:cNvSpPr>
                            </a:nvSpPr>
                            <a:spPr bwMode="auto">
                              <a:xfrm>
                                <a:off x="1560" y="818"/>
                                <a:ext cx="727"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Destructiva</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Para el resto de las necesidades</a:t>
                                  </a:r>
                                  <a:endParaRPr lang="en-US" sz="1200">
                                    <a:latin typeface="Verdana" pitchFamily="34" charset="0"/>
                                    <a:cs typeface="Times New Roman" pitchFamily="18" charset="0"/>
                                  </a:endParaRPr>
                                </a:p>
                                <a:p>
                                  <a:pPr algn="ctr"/>
                                  <a:endParaRPr lang="en-US"/>
                                </a:p>
                              </a:txBody>
                              <a:useSpRect/>
                            </a:txSp>
                          </a:sp>
                          <a:sp>
                            <a:nvSpPr>
                              <a:cNvPr id="6253" name="Rectangle 54"/>
                              <a:cNvSpPr>
                                <a:spLocks noChangeArrowheads="1"/>
                              </a:cNvSpPr>
                            </a:nvSpPr>
                            <a:spPr bwMode="auto">
                              <a:xfrm>
                                <a:off x="1532" y="818"/>
                                <a:ext cx="783"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13" name="Group 59"/>
                          <a:cNvGrpSpPr>
                            <a:grpSpLocks/>
                          </a:cNvGrpSpPr>
                        </a:nvGrpSpPr>
                        <a:grpSpPr bwMode="auto">
                          <a:xfrm>
                            <a:off x="2315" y="818"/>
                            <a:ext cx="839" cy="730"/>
                            <a:chOff x="2315" y="818"/>
                            <a:chExt cx="839" cy="730"/>
                          </a:xfrm>
                        </a:grpSpPr>
                        <a:sp>
                          <a:nvSpPr>
                            <a:cNvPr id="6248" name="Rectangle 10"/>
                            <a:cNvSpPr>
                              <a:spLocks noChangeArrowheads="1"/>
                            </a:cNvSpPr>
                          </a:nvSpPr>
                          <a:spPr bwMode="auto">
                            <a:xfrm>
                              <a:off x="2343" y="818"/>
                              <a:ext cx="783" cy="73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Autoritarismo</a:t>
                                </a:r>
                                <a:endParaRPr lang="en-US" sz="1200">
                                  <a:latin typeface="Verdana" pitchFamily="34" charset="0"/>
                                  <a:cs typeface="Times New Roman" pitchFamily="18" charset="0"/>
                                </a:endParaRPr>
                              </a:p>
                              <a:p>
                                <a:pPr algn="ctr"/>
                                <a:endParaRPr lang="en-US"/>
                              </a:p>
                            </a:txBody>
                            <a:useSpRect/>
                          </a:txSp>
                        </a:sp>
                        <a:sp>
                          <a:nvSpPr>
                            <a:cNvPr id="6249" name="Rectangle 58"/>
                            <a:cNvSpPr>
                              <a:spLocks noChangeArrowheads="1"/>
                            </a:cNvSpPr>
                          </a:nvSpPr>
                          <a:spPr bwMode="auto">
                            <a:xfrm>
                              <a:off x="2315" y="818"/>
                              <a:ext cx="839"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14" name="Group 63"/>
                          <a:cNvGrpSpPr>
                            <a:grpSpLocks/>
                          </a:cNvGrpSpPr>
                        </a:nvGrpSpPr>
                        <a:grpSpPr bwMode="auto">
                          <a:xfrm>
                            <a:off x="3154" y="818"/>
                            <a:ext cx="810" cy="730"/>
                            <a:chOff x="3154" y="818"/>
                            <a:chExt cx="810" cy="730"/>
                          </a:xfrm>
                        </a:grpSpPr>
                        <a:sp>
                          <a:nvSpPr>
                            <a:cNvPr id="6244" name="Rectangle 62"/>
                            <a:cNvSpPr>
                              <a:spLocks noChangeArrowheads="1"/>
                            </a:cNvSpPr>
                          </a:nvSpPr>
                          <a:spPr bwMode="auto">
                            <a:xfrm>
                              <a:off x="3154" y="818"/>
                              <a:ext cx="810"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100" name="Group 61"/>
                            <a:cNvGrpSpPr>
                              <a:grpSpLocks/>
                            </a:cNvGrpSpPr>
                          </a:nvGrpSpPr>
                          <a:grpSpPr bwMode="auto">
                            <a:xfrm>
                              <a:off x="3154" y="818"/>
                              <a:ext cx="810" cy="730"/>
                              <a:chOff x="3154" y="818"/>
                              <a:chExt cx="810" cy="730"/>
                            </a:xfrm>
                          </a:grpSpPr>
                          <a:sp>
                            <a:nvSpPr>
                              <a:cNvPr id="6246" name="Rectangle 11"/>
                              <a:cNvSpPr>
                                <a:spLocks noChangeArrowheads="1"/>
                              </a:cNvSpPr>
                            </a:nvSpPr>
                            <a:spPr bwMode="auto">
                              <a:xfrm>
                                <a:off x="3182" y="818"/>
                                <a:ext cx="754"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Exógenos</a:t>
                                  </a:r>
                                  <a:endParaRPr lang="en-US" sz="1200">
                                    <a:latin typeface="Verdana" pitchFamily="34" charset="0"/>
                                    <a:cs typeface="Times New Roman" pitchFamily="18" charset="0"/>
                                  </a:endParaRPr>
                                </a:p>
                                <a:p>
                                  <a:pPr algn="ctr"/>
                                  <a:endParaRPr lang="en-US"/>
                                </a:p>
                              </a:txBody>
                              <a:useSpRect/>
                            </a:txSp>
                          </a:sp>
                          <a:sp>
                            <a:nvSpPr>
                              <a:cNvPr id="6247" name="Rectangle 60"/>
                              <a:cNvSpPr>
                                <a:spLocks noChangeArrowheads="1"/>
                              </a:cNvSpPr>
                            </a:nvSpPr>
                            <a:spPr bwMode="auto">
                              <a:xfrm>
                                <a:off x="3154" y="818"/>
                                <a:ext cx="810"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15" name="Group 67"/>
                          <a:cNvGrpSpPr>
                            <a:grpSpLocks/>
                          </a:cNvGrpSpPr>
                        </a:nvGrpSpPr>
                        <a:grpSpPr bwMode="auto">
                          <a:xfrm>
                            <a:off x="0" y="1548"/>
                            <a:ext cx="730" cy="922"/>
                            <a:chOff x="0" y="1548"/>
                            <a:chExt cx="730" cy="922"/>
                          </a:xfrm>
                        </a:grpSpPr>
                        <a:sp>
                          <a:nvSpPr>
                            <a:cNvPr id="6240" name="Rectangle 66"/>
                            <a:cNvSpPr>
                              <a:spLocks noChangeArrowheads="1"/>
                            </a:cNvSpPr>
                          </a:nvSpPr>
                          <a:spPr bwMode="auto">
                            <a:xfrm>
                              <a:off x="0" y="1548"/>
                              <a:ext cx="730" cy="922"/>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96" name="Group 65"/>
                            <a:cNvGrpSpPr>
                              <a:grpSpLocks/>
                            </a:cNvGrpSpPr>
                          </a:nvGrpSpPr>
                          <a:grpSpPr bwMode="auto">
                            <a:xfrm>
                              <a:off x="0" y="1548"/>
                              <a:ext cx="730" cy="922"/>
                              <a:chOff x="0" y="1548"/>
                              <a:chExt cx="730" cy="922"/>
                            </a:xfrm>
                          </a:grpSpPr>
                          <a:sp>
                            <a:nvSpPr>
                              <a:cNvPr id="6242" name="Rectangle 12"/>
                              <a:cNvSpPr>
                                <a:spLocks noChangeArrowheads="1"/>
                              </a:cNvSpPr>
                            </a:nvSpPr>
                            <a:spPr bwMode="auto">
                              <a:xfrm>
                                <a:off x="28" y="1548"/>
                                <a:ext cx="674" cy="922"/>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1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Pseudo-satisfactores</a:t>
                                  </a:r>
                                  <a:endParaRPr lang="en-US" sz="1000">
                                    <a:latin typeface="Verdana" pitchFamily="34" charset="0"/>
                                    <a:cs typeface="Times New Roman" pitchFamily="18" charset="0"/>
                                  </a:endParaRPr>
                                </a:p>
                                <a:p>
                                  <a:pPr algn="ctr"/>
                                  <a:endParaRPr lang="en-US" sz="1000"/>
                                </a:p>
                              </a:txBody>
                              <a:useSpRect/>
                            </a:txSp>
                          </a:sp>
                          <a:sp>
                            <a:nvSpPr>
                              <a:cNvPr id="6243" name="Rectangle 64"/>
                              <a:cNvSpPr>
                                <a:spLocks noChangeArrowheads="1"/>
                              </a:cNvSpPr>
                            </a:nvSpPr>
                            <a:spPr bwMode="auto">
                              <a:xfrm>
                                <a:off x="0" y="1548"/>
                                <a:ext cx="730" cy="922"/>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16" name="Group 69"/>
                          <a:cNvGrpSpPr>
                            <a:grpSpLocks/>
                          </a:cNvGrpSpPr>
                        </a:nvGrpSpPr>
                        <a:grpSpPr bwMode="auto">
                          <a:xfrm>
                            <a:off x="730" y="1548"/>
                            <a:ext cx="802" cy="922"/>
                            <a:chOff x="730" y="1548"/>
                            <a:chExt cx="802" cy="922"/>
                          </a:xfrm>
                        </a:grpSpPr>
                        <a:sp>
                          <a:nvSpPr>
                            <a:cNvPr id="6238" name="Rectangle 13"/>
                            <a:cNvSpPr>
                              <a:spLocks noChangeArrowheads="1"/>
                            </a:cNvSpPr>
                          </a:nvSpPr>
                          <a:spPr bwMode="auto">
                            <a:xfrm>
                              <a:off x="758" y="1548"/>
                              <a:ext cx="746" cy="922"/>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La deja permanente-</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mente</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insatisfecha</a:t>
                                </a:r>
                                <a:endParaRPr lang="en-US" sz="1200">
                                  <a:latin typeface="Verdana" pitchFamily="34" charset="0"/>
                                  <a:cs typeface="Times New Roman" pitchFamily="18" charset="0"/>
                                </a:endParaRPr>
                              </a:p>
                              <a:p>
                                <a:pPr algn="ctr"/>
                                <a:endParaRPr lang="en-US"/>
                              </a:p>
                            </a:txBody>
                            <a:useSpRect/>
                          </a:txSp>
                        </a:sp>
                        <a:sp>
                          <a:nvSpPr>
                            <a:cNvPr id="6239" name="Rectangle 68"/>
                            <a:cNvSpPr>
                              <a:spLocks noChangeArrowheads="1"/>
                            </a:cNvSpPr>
                          </a:nvSpPr>
                          <a:spPr bwMode="auto">
                            <a:xfrm>
                              <a:off x="730" y="1548"/>
                              <a:ext cx="802" cy="922"/>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17" name="Group 73"/>
                          <a:cNvGrpSpPr>
                            <a:grpSpLocks/>
                          </a:cNvGrpSpPr>
                        </a:nvGrpSpPr>
                        <a:grpSpPr bwMode="auto">
                          <a:xfrm>
                            <a:off x="1532" y="1548"/>
                            <a:ext cx="783" cy="922"/>
                            <a:chOff x="1532" y="1548"/>
                            <a:chExt cx="783" cy="922"/>
                          </a:xfrm>
                        </a:grpSpPr>
                        <a:sp>
                          <a:nvSpPr>
                            <a:cNvPr id="6234" name="Rectangle 72"/>
                            <a:cNvSpPr>
                              <a:spLocks noChangeArrowheads="1"/>
                            </a:cNvSpPr>
                          </a:nvSpPr>
                          <a:spPr bwMode="auto">
                            <a:xfrm>
                              <a:off x="1532" y="1548"/>
                              <a:ext cx="783" cy="922"/>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90" name="Group 71"/>
                            <a:cNvGrpSpPr>
                              <a:grpSpLocks/>
                            </a:cNvGrpSpPr>
                          </a:nvGrpSpPr>
                          <a:grpSpPr bwMode="auto">
                            <a:xfrm>
                              <a:off x="1532" y="1548"/>
                              <a:ext cx="783" cy="922"/>
                              <a:chOff x="1532" y="1548"/>
                              <a:chExt cx="783" cy="922"/>
                            </a:xfrm>
                          </a:grpSpPr>
                          <a:sp>
                            <a:nvSpPr>
                              <a:cNvPr id="6236" name="Rectangle 14"/>
                              <a:cNvSpPr>
                                <a:spLocks noChangeArrowheads="1"/>
                              </a:cNvSpPr>
                            </a:nvSpPr>
                            <a:spPr bwMode="auto">
                              <a:xfrm>
                                <a:off x="1560" y="1548"/>
                                <a:ext cx="727" cy="922"/>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(0 /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Neutros, eventualmene pueden tener un efecto negativo</a:t>
                                  </a:r>
                                  <a:endParaRPr lang="en-US" sz="1200">
                                    <a:latin typeface="Verdana" pitchFamily="34" charset="0"/>
                                    <a:cs typeface="Times New Roman" pitchFamily="18" charset="0"/>
                                  </a:endParaRPr>
                                </a:p>
                                <a:p>
                                  <a:pPr algn="ctr"/>
                                  <a:endParaRPr lang="en-US"/>
                                </a:p>
                              </a:txBody>
                              <a:useSpRect/>
                            </a:txSp>
                          </a:sp>
                          <a:sp>
                            <a:nvSpPr>
                              <a:cNvPr id="6237" name="Rectangle 70"/>
                              <a:cNvSpPr>
                                <a:spLocks noChangeArrowheads="1"/>
                              </a:cNvSpPr>
                            </a:nvSpPr>
                            <a:spPr bwMode="auto">
                              <a:xfrm>
                                <a:off x="1532" y="1548"/>
                                <a:ext cx="783" cy="922"/>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18" name="Group 75"/>
                          <a:cNvGrpSpPr>
                            <a:grpSpLocks/>
                          </a:cNvGrpSpPr>
                        </a:nvGrpSpPr>
                        <a:grpSpPr bwMode="auto">
                          <a:xfrm>
                            <a:off x="2315" y="1548"/>
                            <a:ext cx="839" cy="922"/>
                            <a:chOff x="2315" y="1548"/>
                            <a:chExt cx="839" cy="922"/>
                          </a:xfrm>
                        </a:grpSpPr>
                        <a:sp>
                          <a:nvSpPr>
                            <a:cNvPr id="6232" name="Rectangle 15"/>
                            <a:cNvSpPr>
                              <a:spLocks noChangeArrowheads="1"/>
                            </a:cNvSpPr>
                          </a:nvSpPr>
                          <a:spPr bwMode="auto">
                            <a:xfrm>
                              <a:off x="2343" y="1548"/>
                              <a:ext cx="783" cy="922"/>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Modas y publicidad. Persuasión mediática</a:t>
                                </a:r>
                                <a:endParaRPr lang="en-US" sz="1200">
                                  <a:latin typeface="Verdana" pitchFamily="34" charset="0"/>
                                  <a:cs typeface="Times New Roman" pitchFamily="18" charset="0"/>
                                </a:endParaRPr>
                              </a:p>
                              <a:p>
                                <a:pPr algn="ctr"/>
                                <a:endParaRPr lang="en-US"/>
                              </a:p>
                            </a:txBody>
                            <a:useSpRect/>
                          </a:txSp>
                        </a:sp>
                        <a:sp>
                          <a:nvSpPr>
                            <a:cNvPr id="6233" name="Rectangle 74"/>
                            <a:cNvSpPr>
                              <a:spLocks noChangeArrowheads="1"/>
                            </a:cNvSpPr>
                          </a:nvSpPr>
                          <a:spPr bwMode="auto">
                            <a:xfrm>
                              <a:off x="2315" y="1548"/>
                              <a:ext cx="839" cy="922"/>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19" name="Group 79"/>
                          <a:cNvGrpSpPr>
                            <a:grpSpLocks/>
                          </a:cNvGrpSpPr>
                        </a:nvGrpSpPr>
                        <a:grpSpPr bwMode="auto">
                          <a:xfrm>
                            <a:off x="3154" y="1548"/>
                            <a:ext cx="810" cy="922"/>
                            <a:chOff x="3154" y="1548"/>
                            <a:chExt cx="810" cy="922"/>
                          </a:xfrm>
                        </a:grpSpPr>
                        <a:sp>
                          <a:nvSpPr>
                            <a:cNvPr id="6228" name="Rectangle 78"/>
                            <a:cNvSpPr>
                              <a:spLocks noChangeArrowheads="1"/>
                            </a:cNvSpPr>
                          </a:nvSpPr>
                          <a:spPr bwMode="auto">
                            <a:xfrm>
                              <a:off x="3154" y="1548"/>
                              <a:ext cx="810" cy="922"/>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84" name="Group 77"/>
                            <a:cNvGrpSpPr>
                              <a:grpSpLocks/>
                            </a:cNvGrpSpPr>
                          </a:nvGrpSpPr>
                          <a:grpSpPr bwMode="auto">
                            <a:xfrm>
                              <a:off x="3154" y="1548"/>
                              <a:ext cx="810" cy="922"/>
                              <a:chOff x="3154" y="1548"/>
                              <a:chExt cx="810" cy="922"/>
                            </a:xfrm>
                          </a:grpSpPr>
                          <a:sp>
                            <a:nvSpPr>
                              <a:cNvPr id="6230" name="Rectangle 16"/>
                              <a:cNvSpPr>
                                <a:spLocks noChangeArrowheads="1"/>
                              </a:cNvSpPr>
                            </a:nvSpPr>
                            <a:spPr bwMode="auto">
                              <a:xfrm>
                                <a:off x="3182" y="1548"/>
                                <a:ext cx="754" cy="922"/>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Exógenos</a:t>
                                  </a:r>
                                  <a:endParaRPr lang="en-US" sz="1200">
                                    <a:latin typeface="Verdana" pitchFamily="34" charset="0"/>
                                    <a:cs typeface="Times New Roman" pitchFamily="18" charset="0"/>
                                  </a:endParaRPr>
                                </a:p>
                                <a:p>
                                  <a:pPr algn="ctr"/>
                                  <a:endParaRPr lang="en-US"/>
                                </a:p>
                              </a:txBody>
                              <a:useSpRect/>
                            </a:txSp>
                          </a:sp>
                          <a:sp>
                            <a:nvSpPr>
                              <a:cNvPr id="6231" name="Rectangle 76"/>
                              <a:cNvSpPr>
                                <a:spLocks noChangeArrowheads="1"/>
                              </a:cNvSpPr>
                            </a:nvSpPr>
                            <a:spPr bwMode="auto">
                              <a:xfrm>
                                <a:off x="3154" y="1548"/>
                                <a:ext cx="810" cy="922"/>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20" name="Group 83"/>
                          <a:cNvGrpSpPr>
                            <a:grpSpLocks/>
                          </a:cNvGrpSpPr>
                        </a:nvGrpSpPr>
                        <a:grpSpPr bwMode="auto">
                          <a:xfrm>
                            <a:off x="0" y="2470"/>
                            <a:ext cx="730" cy="826"/>
                            <a:chOff x="0" y="2470"/>
                            <a:chExt cx="730" cy="826"/>
                          </a:xfrm>
                        </a:grpSpPr>
                        <a:sp>
                          <a:nvSpPr>
                            <a:cNvPr id="6224" name="Rectangle 82"/>
                            <a:cNvSpPr>
                              <a:spLocks noChangeArrowheads="1"/>
                            </a:cNvSpPr>
                          </a:nvSpPr>
                          <a:spPr bwMode="auto">
                            <a:xfrm>
                              <a:off x="0" y="2470"/>
                              <a:ext cx="730" cy="826"/>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80" name="Group 81"/>
                            <a:cNvGrpSpPr>
                              <a:grpSpLocks/>
                            </a:cNvGrpSpPr>
                          </a:nvGrpSpPr>
                          <a:grpSpPr bwMode="auto">
                            <a:xfrm>
                              <a:off x="0" y="2470"/>
                              <a:ext cx="730" cy="826"/>
                              <a:chOff x="0" y="2470"/>
                              <a:chExt cx="730" cy="826"/>
                            </a:xfrm>
                          </a:grpSpPr>
                          <a:sp>
                            <a:nvSpPr>
                              <a:cNvPr id="6226" name="Rectangle 17"/>
                              <a:cNvSpPr>
                                <a:spLocks noChangeArrowheads="1"/>
                              </a:cNvSpPr>
                            </a:nvSpPr>
                            <a:spPr bwMode="auto">
                              <a:xfrm>
                                <a:off x="28" y="2470"/>
                                <a:ext cx="674" cy="826"/>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1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Inhibidores</a:t>
                                  </a:r>
                                  <a:endParaRPr lang="en-US" sz="1000">
                                    <a:latin typeface="Verdana" pitchFamily="34" charset="0"/>
                                    <a:cs typeface="Times New Roman" pitchFamily="18" charset="0"/>
                                  </a:endParaRPr>
                                </a:p>
                                <a:p>
                                  <a:pPr algn="ctr"/>
                                  <a:r>
                                    <a:rPr lang="en-US" sz="1200">
                                      <a:latin typeface="Verdana" pitchFamily="34" charset="0"/>
                                      <a:cs typeface="Times New Roman" pitchFamily="18" charset="0"/>
                                    </a:rPr>
                                    <a:t> </a:t>
                                  </a:r>
                                </a:p>
                                <a:p>
                                  <a:pPr algn="ctr"/>
                                  <a:endParaRPr lang="en-US"/>
                                </a:p>
                              </a:txBody>
                              <a:useSpRect/>
                            </a:txSp>
                          </a:sp>
                          <a:sp>
                            <a:nvSpPr>
                              <a:cNvPr id="6227" name="Rectangle 80"/>
                              <a:cNvSpPr>
                                <a:spLocks noChangeArrowheads="1"/>
                              </a:cNvSpPr>
                            </a:nvSpPr>
                            <a:spPr bwMode="auto">
                              <a:xfrm>
                                <a:off x="0" y="2470"/>
                                <a:ext cx="730" cy="826"/>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21" name="Group 85"/>
                          <a:cNvGrpSpPr>
                            <a:grpSpLocks/>
                          </a:cNvGrpSpPr>
                        </a:nvGrpSpPr>
                        <a:grpSpPr bwMode="auto">
                          <a:xfrm>
                            <a:off x="730" y="2470"/>
                            <a:ext cx="802" cy="826"/>
                            <a:chOff x="730" y="2470"/>
                            <a:chExt cx="802" cy="826"/>
                          </a:xfrm>
                        </a:grpSpPr>
                        <a:sp>
                          <a:nvSpPr>
                            <a:cNvPr id="6222" name="Rectangle 18"/>
                            <a:cNvSpPr>
                              <a:spLocks noChangeArrowheads="1"/>
                            </a:cNvSpPr>
                          </a:nvSpPr>
                          <a:spPr bwMode="auto">
                            <a:xfrm>
                              <a:off x="758" y="2470"/>
                              <a:ext cx="746" cy="826"/>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(0 /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Satisfacen mal, en general sobresatisfacen</a:t>
                                </a:r>
                                <a:endParaRPr lang="en-US" sz="1200">
                                  <a:latin typeface="Verdana" pitchFamily="34" charset="0"/>
                                  <a:cs typeface="Times New Roman" pitchFamily="18" charset="0"/>
                                </a:endParaRPr>
                              </a:p>
                              <a:p>
                                <a:pPr algn="ctr"/>
                                <a:endParaRPr lang="en-US"/>
                              </a:p>
                            </a:txBody>
                            <a:useSpRect/>
                          </a:txSp>
                        </a:sp>
                        <a:sp>
                          <a:nvSpPr>
                            <a:cNvPr id="6223" name="Rectangle 84"/>
                            <a:cNvSpPr>
                              <a:spLocks noChangeArrowheads="1"/>
                            </a:cNvSpPr>
                          </a:nvSpPr>
                          <a:spPr bwMode="auto">
                            <a:xfrm>
                              <a:off x="730" y="2470"/>
                              <a:ext cx="802" cy="826"/>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22" name="Group 89"/>
                          <a:cNvGrpSpPr>
                            <a:grpSpLocks/>
                          </a:cNvGrpSpPr>
                        </a:nvGrpSpPr>
                        <a:grpSpPr bwMode="auto">
                          <a:xfrm>
                            <a:off x="1532" y="2470"/>
                            <a:ext cx="783" cy="826"/>
                            <a:chOff x="1532" y="2470"/>
                            <a:chExt cx="783" cy="826"/>
                          </a:xfrm>
                        </a:grpSpPr>
                        <a:sp>
                          <a:nvSpPr>
                            <a:cNvPr id="6218" name="Rectangle 88"/>
                            <a:cNvSpPr>
                              <a:spLocks noChangeArrowheads="1"/>
                            </a:cNvSpPr>
                          </a:nvSpPr>
                          <a:spPr bwMode="auto">
                            <a:xfrm>
                              <a:off x="1532" y="2470"/>
                              <a:ext cx="783" cy="826"/>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74" name="Group 87"/>
                            <a:cNvGrpSpPr>
                              <a:grpSpLocks/>
                            </a:cNvGrpSpPr>
                          </a:nvGrpSpPr>
                          <a:grpSpPr bwMode="auto">
                            <a:xfrm>
                              <a:off x="1532" y="2470"/>
                              <a:ext cx="783" cy="826"/>
                              <a:chOff x="1532" y="2470"/>
                              <a:chExt cx="783" cy="826"/>
                            </a:xfrm>
                          </a:grpSpPr>
                          <a:sp>
                            <a:nvSpPr>
                              <a:cNvPr id="6220" name="Rectangle 19"/>
                              <a:cNvSpPr>
                                <a:spLocks noChangeArrowheads="1"/>
                              </a:cNvSpPr>
                            </a:nvSpPr>
                            <a:spPr bwMode="auto">
                              <a:xfrm>
                                <a:off x="1560" y="2470"/>
                                <a:ext cx="727" cy="826"/>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Efecto inhibidor sobre el resto de las necesidades</a:t>
                                  </a:r>
                                  <a:endParaRPr lang="en-US" sz="1200">
                                    <a:latin typeface="Verdana" pitchFamily="34" charset="0"/>
                                    <a:cs typeface="Times New Roman" pitchFamily="18" charset="0"/>
                                  </a:endParaRPr>
                                </a:p>
                                <a:p>
                                  <a:pPr algn="ctr"/>
                                  <a:endParaRPr lang="en-US"/>
                                </a:p>
                              </a:txBody>
                              <a:useSpRect/>
                            </a:txSp>
                          </a:sp>
                          <a:sp>
                            <a:nvSpPr>
                              <a:cNvPr id="6221" name="Rectangle 86"/>
                              <a:cNvSpPr>
                                <a:spLocks noChangeArrowheads="1"/>
                              </a:cNvSpPr>
                            </a:nvSpPr>
                            <a:spPr bwMode="auto">
                              <a:xfrm>
                                <a:off x="1532" y="2470"/>
                                <a:ext cx="783" cy="826"/>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23" name="Group 91"/>
                          <a:cNvGrpSpPr>
                            <a:grpSpLocks/>
                          </a:cNvGrpSpPr>
                        </a:nvGrpSpPr>
                        <a:grpSpPr bwMode="auto">
                          <a:xfrm>
                            <a:off x="2315" y="2470"/>
                            <a:ext cx="839" cy="826"/>
                            <a:chOff x="2315" y="2470"/>
                            <a:chExt cx="839" cy="826"/>
                          </a:xfrm>
                        </a:grpSpPr>
                        <a:sp>
                          <a:nvSpPr>
                            <a:cNvPr id="6216" name="Rectangle 20"/>
                            <a:cNvSpPr>
                              <a:spLocks noChangeArrowheads="1"/>
                            </a:cNvSpPr>
                          </a:nvSpPr>
                          <a:spPr bwMode="auto">
                            <a:xfrm>
                              <a:off x="2343" y="2470"/>
                              <a:ext cx="783" cy="826"/>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Tradiciones y costumbres arraigadas</a:t>
                                </a:r>
                                <a:endParaRPr lang="en-US" sz="1200">
                                  <a:latin typeface="Verdana" pitchFamily="34" charset="0"/>
                                  <a:cs typeface="Times New Roman" pitchFamily="18" charset="0"/>
                                </a:endParaRPr>
                              </a:p>
                              <a:p>
                                <a:pPr algn="ctr"/>
                                <a:endParaRPr lang="en-US"/>
                              </a:p>
                            </a:txBody>
                            <a:useSpRect/>
                          </a:txSp>
                        </a:sp>
                        <a:sp>
                          <a:nvSpPr>
                            <a:cNvPr id="6217" name="Rectangle 90"/>
                            <a:cNvSpPr>
                              <a:spLocks noChangeArrowheads="1"/>
                            </a:cNvSpPr>
                          </a:nvSpPr>
                          <a:spPr bwMode="auto">
                            <a:xfrm>
                              <a:off x="2315" y="2470"/>
                              <a:ext cx="839" cy="826"/>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24" name="Group 95"/>
                          <a:cNvGrpSpPr>
                            <a:grpSpLocks/>
                          </a:cNvGrpSpPr>
                        </a:nvGrpSpPr>
                        <a:grpSpPr bwMode="auto">
                          <a:xfrm>
                            <a:off x="3154" y="2470"/>
                            <a:ext cx="810" cy="826"/>
                            <a:chOff x="3154" y="2470"/>
                            <a:chExt cx="810" cy="826"/>
                          </a:xfrm>
                        </a:grpSpPr>
                        <a:sp>
                          <a:nvSpPr>
                            <a:cNvPr id="6212" name="Rectangle 94"/>
                            <a:cNvSpPr>
                              <a:spLocks noChangeArrowheads="1"/>
                            </a:cNvSpPr>
                          </a:nvSpPr>
                          <a:spPr bwMode="auto">
                            <a:xfrm>
                              <a:off x="3154" y="2470"/>
                              <a:ext cx="810" cy="826"/>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68" name="Group 93"/>
                            <a:cNvGrpSpPr>
                              <a:grpSpLocks/>
                            </a:cNvGrpSpPr>
                          </a:nvGrpSpPr>
                          <a:grpSpPr bwMode="auto">
                            <a:xfrm>
                              <a:off x="3154" y="2470"/>
                              <a:ext cx="810" cy="826"/>
                              <a:chOff x="3154" y="2470"/>
                              <a:chExt cx="810" cy="826"/>
                            </a:xfrm>
                          </a:grpSpPr>
                          <a:sp>
                            <a:nvSpPr>
                              <a:cNvPr id="6214" name="Rectangle 21"/>
                              <a:cNvSpPr>
                                <a:spLocks noChangeArrowheads="1"/>
                              </a:cNvSpPr>
                            </a:nvSpPr>
                            <a:spPr bwMode="auto">
                              <a:xfrm>
                                <a:off x="3182" y="2470"/>
                                <a:ext cx="754" cy="826"/>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Exógenos</a:t>
                                  </a:r>
                                  <a:endParaRPr lang="en-US" sz="1200">
                                    <a:latin typeface="Verdana" pitchFamily="34" charset="0"/>
                                    <a:cs typeface="Times New Roman" pitchFamily="18" charset="0"/>
                                  </a:endParaRPr>
                                </a:p>
                                <a:p>
                                  <a:pPr algn="ctr"/>
                                  <a:endParaRPr lang="en-US"/>
                                </a:p>
                              </a:txBody>
                              <a:useSpRect/>
                            </a:txSp>
                          </a:sp>
                          <a:sp>
                            <a:nvSpPr>
                              <a:cNvPr id="6215" name="Rectangle 92"/>
                              <a:cNvSpPr>
                                <a:spLocks noChangeArrowheads="1"/>
                              </a:cNvSpPr>
                            </a:nvSpPr>
                            <a:spPr bwMode="auto">
                              <a:xfrm>
                                <a:off x="3154" y="2470"/>
                                <a:ext cx="810" cy="826"/>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25" name="Group 99"/>
                          <a:cNvGrpSpPr>
                            <a:grpSpLocks/>
                          </a:cNvGrpSpPr>
                        </a:nvGrpSpPr>
                        <a:grpSpPr bwMode="auto">
                          <a:xfrm>
                            <a:off x="0" y="3296"/>
                            <a:ext cx="730" cy="730"/>
                            <a:chOff x="0" y="3296"/>
                            <a:chExt cx="730" cy="730"/>
                          </a:xfrm>
                        </a:grpSpPr>
                        <a:sp>
                          <a:nvSpPr>
                            <a:cNvPr id="6208" name="Rectangle 98"/>
                            <a:cNvSpPr>
                              <a:spLocks noChangeArrowheads="1"/>
                            </a:cNvSpPr>
                          </a:nvSpPr>
                          <a:spPr bwMode="auto">
                            <a:xfrm>
                              <a:off x="0" y="3296"/>
                              <a:ext cx="730"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64" name="Group 97"/>
                            <a:cNvGrpSpPr>
                              <a:grpSpLocks/>
                            </a:cNvGrpSpPr>
                          </a:nvGrpSpPr>
                          <a:grpSpPr bwMode="auto">
                            <a:xfrm>
                              <a:off x="0" y="3296"/>
                              <a:ext cx="730" cy="730"/>
                              <a:chOff x="0" y="3296"/>
                              <a:chExt cx="730" cy="730"/>
                            </a:xfrm>
                          </a:grpSpPr>
                          <a:sp>
                            <a:nvSpPr>
                              <a:cNvPr id="6210" name="Rectangle 22"/>
                              <a:cNvSpPr>
                                <a:spLocks noChangeArrowheads="1"/>
                              </a:cNvSpPr>
                            </a:nvSpPr>
                            <a:spPr bwMode="auto">
                              <a:xfrm>
                                <a:off x="28" y="3296"/>
                                <a:ext cx="674"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1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100">
                                      <a:latin typeface="Verdana" pitchFamily="34" charset="0"/>
                                      <a:cs typeface="Times New Roman" pitchFamily="18" charset="0"/>
                                    </a:rPr>
                                    <a:t>Singulares</a:t>
                                  </a:r>
                                  <a:endParaRPr lang="en-US" sz="1200">
                                    <a:latin typeface="Verdana" pitchFamily="34" charset="0"/>
                                    <a:cs typeface="Times New Roman" pitchFamily="18" charset="0"/>
                                  </a:endParaRPr>
                                </a:p>
                                <a:p>
                                  <a:pPr algn="ctr"/>
                                  <a:r>
                                    <a:rPr lang="en-US" sz="1200">
                                      <a:latin typeface="Verdana" pitchFamily="34" charset="0"/>
                                      <a:cs typeface="Times New Roman" pitchFamily="18" charset="0"/>
                                    </a:rPr>
                                    <a:t> </a:t>
                                  </a:r>
                                </a:p>
                                <a:p>
                                  <a:pPr algn="ctr"/>
                                  <a:endParaRPr lang="en-US"/>
                                </a:p>
                              </a:txBody>
                              <a:useSpRect/>
                            </a:txSp>
                          </a:sp>
                          <a:sp>
                            <a:nvSpPr>
                              <a:cNvPr id="6211" name="Rectangle 96"/>
                              <a:cNvSpPr>
                                <a:spLocks noChangeArrowheads="1"/>
                              </a:cNvSpPr>
                            </a:nvSpPr>
                            <a:spPr bwMode="auto">
                              <a:xfrm>
                                <a:off x="0" y="3296"/>
                                <a:ext cx="730"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26" name="Group 101"/>
                          <a:cNvGrpSpPr>
                            <a:grpSpLocks/>
                          </a:cNvGrpSpPr>
                        </a:nvGrpSpPr>
                        <a:grpSpPr bwMode="auto">
                          <a:xfrm>
                            <a:off x="730" y="3296"/>
                            <a:ext cx="802" cy="730"/>
                            <a:chOff x="730" y="3296"/>
                            <a:chExt cx="802" cy="730"/>
                          </a:xfrm>
                        </a:grpSpPr>
                        <a:sp>
                          <a:nvSpPr>
                            <a:cNvPr id="6206" name="Rectangle 23"/>
                            <a:cNvSpPr>
                              <a:spLocks noChangeArrowheads="1"/>
                            </a:cNvSpPr>
                          </a:nvSpPr>
                          <a:spPr bwMode="auto">
                            <a:xfrm>
                              <a:off x="758" y="3296"/>
                              <a:ext cx="746" cy="73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Satisfacen solo esa necesidad</a:t>
                                </a:r>
                                <a:endParaRPr lang="en-US" sz="1200">
                                  <a:latin typeface="Verdana" pitchFamily="34" charset="0"/>
                                  <a:cs typeface="Times New Roman" pitchFamily="18" charset="0"/>
                                </a:endParaRPr>
                              </a:p>
                              <a:p>
                                <a:pPr algn="ctr"/>
                                <a:endParaRPr lang="en-US"/>
                              </a:p>
                            </a:txBody>
                            <a:useSpRect/>
                          </a:txSp>
                        </a:sp>
                        <a:sp>
                          <a:nvSpPr>
                            <a:cNvPr id="6207" name="Rectangle 100"/>
                            <a:cNvSpPr>
                              <a:spLocks noChangeArrowheads="1"/>
                            </a:cNvSpPr>
                          </a:nvSpPr>
                          <a:spPr bwMode="auto">
                            <a:xfrm>
                              <a:off x="730" y="3296"/>
                              <a:ext cx="802"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27" name="Group 105"/>
                          <a:cNvGrpSpPr>
                            <a:grpSpLocks/>
                          </a:cNvGrpSpPr>
                        </a:nvGrpSpPr>
                        <a:grpSpPr bwMode="auto">
                          <a:xfrm>
                            <a:off x="1532" y="3296"/>
                            <a:ext cx="783" cy="730"/>
                            <a:chOff x="1532" y="3296"/>
                            <a:chExt cx="783" cy="730"/>
                          </a:xfrm>
                        </a:grpSpPr>
                        <a:sp>
                          <a:nvSpPr>
                            <a:cNvPr id="6202" name="Rectangle 104"/>
                            <a:cNvSpPr>
                              <a:spLocks noChangeArrowheads="1"/>
                            </a:cNvSpPr>
                          </a:nvSpPr>
                          <a:spPr bwMode="auto">
                            <a:xfrm>
                              <a:off x="1532" y="3296"/>
                              <a:ext cx="783"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58" name="Group 103"/>
                            <a:cNvGrpSpPr>
                              <a:grpSpLocks/>
                            </a:cNvGrpSpPr>
                          </a:nvGrpSpPr>
                          <a:grpSpPr bwMode="auto">
                            <a:xfrm>
                              <a:off x="1532" y="3296"/>
                              <a:ext cx="783" cy="730"/>
                              <a:chOff x="1532" y="3296"/>
                              <a:chExt cx="783" cy="730"/>
                            </a:xfrm>
                          </a:grpSpPr>
                          <a:sp>
                            <a:nvSpPr>
                              <a:cNvPr id="6204" name="Rectangle 24"/>
                              <a:cNvSpPr>
                                <a:spLocks noChangeArrowheads="1"/>
                              </a:cNvSpPr>
                            </a:nvSpPr>
                            <a:spPr bwMode="auto">
                              <a:xfrm>
                                <a:off x="1560" y="3296"/>
                                <a:ext cx="727"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(0)</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Neutros con respecto a las demas</a:t>
                                  </a:r>
                                  <a:endParaRPr lang="en-US" sz="1200">
                                    <a:latin typeface="Verdana" pitchFamily="34" charset="0"/>
                                    <a:cs typeface="Times New Roman" pitchFamily="18" charset="0"/>
                                  </a:endParaRPr>
                                </a:p>
                                <a:p>
                                  <a:pPr algn="ctr"/>
                                  <a:endParaRPr lang="en-US"/>
                                </a:p>
                              </a:txBody>
                              <a:useSpRect/>
                            </a:txSp>
                          </a:sp>
                          <a:sp>
                            <a:nvSpPr>
                              <a:cNvPr id="6205" name="Rectangle 102"/>
                              <a:cNvSpPr>
                                <a:spLocks noChangeArrowheads="1"/>
                              </a:cNvSpPr>
                            </a:nvSpPr>
                            <a:spPr bwMode="auto">
                              <a:xfrm>
                                <a:off x="1532" y="3296"/>
                                <a:ext cx="783"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28" name="Group 107"/>
                          <a:cNvGrpSpPr>
                            <a:grpSpLocks/>
                          </a:cNvGrpSpPr>
                        </a:nvGrpSpPr>
                        <a:grpSpPr bwMode="auto">
                          <a:xfrm>
                            <a:off x="2315" y="3296"/>
                            <a:ext cx="839" cy="730"/>
                            <a:chOff x="2315" y="3296"/>
                            <a:chExt cx="839" cy="730"/>
                          </a:xfrm>
                        </a:grpSpPr>
                        <a:sp>
                          <a:nvSpPr>
                            <a:cNvPr id="6200" name="Rectangle 25"/>
                            <a:cNvSpPr>
                              <a:spLocks noChangeArrowheads="1"/>
                            </a:cNvSpPr>
                          </a:nvSpPr>
                          <a:spPr bwMode="auto">
                            <a:xfrm>
                              <a:off x="2343" y="3296"/>
                              <a:ext cx="783" cy="730"/>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Planes de gobierno, visión lineal</a:t>
                                </a:r>
                                <a:endParaRPr lang="en-US" sz="1200">
                                  <a:latin typeface="Verdana" pitchFamily="34" charset="0"/>
                                  <a:cs typeface="Times New Roman" pitchFamily="18" charset="0"/>
                                </a:endParaRPr>
                              </a:p>
                              <a:p>
                                <a:pPr algn="ctr"/>
                                <a:endParaRPr lang="en-US"/>
                              </a:p>
                            </a:txBody>
                            <a:useSpRect/>
                          </a:txSp>
                        </a:sp>
                        <a:sp>
                          <a:nvSpPr>
                            <a:cNvPr id="6201" name="Rectangle 106"/>
                            <a:cNvSpPr>
                              <a:spLocks noChangeArrowheads="1"/>
                            </a:cNvSpPr>
                          </a:nvSpPr>
                          <a:spPr bwMode="auto">
                            <a:xfrm>
                              <a:off x="2315" y="3296"/>
                              <a:ext cx="839"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29" name="Group 111"/>
                          <a:cNvGrpSpPr>
                            <a:grpSpLocks/>
                          </a:cNvGrpSpPr>
                        </a:nvGrpSpPr>
                        <a:grpSpPr bwMode="auto">
                          <a:xfrm>
                            <a:off x="3154" y="3296"/>
                            <a:ext cx="810" cy="730"/>
                            <a:chOff x="3154" y="3296"/>
                            <a:chExt cx="810" cy="730"/>
                          </a:xfrm>
                        </a:grpSpPr>
                        <a:sp>
                          <a:nvSpPr>
                            <a:cNvPr id="6196" name="Rectangle 110"/>
                            <a:cNvSpPr>
                              <a:spLocks noChangeArrowheads="1"/>
                            </a:cNvSpPr>
                          </a:nvSpPr>
                          <a:spPr bwMode="auto">
                            <a:xfrm>
                              <a:off x="3154" y="3296"/>
                              <a:ext cx="810"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52" name="Group 109"/>
                            <a:cNvGrpSpPr>
                              <a:grpSpLocks/>
                            </a:cNvGrpSpPr>
                          </a:nvGrpSpPr>
                          <a:grpSpPr bwMode="auto">
                            <a:xfrm>
                              <a:off x="3154" y="3296"/>
                              <a:ext cx="810" cy="730"/>
                              <a:chOff x="3154" y="3296"/>
                              <a:chExt cx="810" cy="730"/>
                            </a:xfrm>
                          </a:grpSpPr>
                          <a:sp>
                            <a:nvSpPr>
                              <a:cNvPr id="6198" name="Rectangle 26"/>
                              <a:cNvSpPr>
                                <a:spLocks noChangeArrowheads="1"/>
                              </a:cNvSpPr>
                            </a:nvSpPr>
                            <a:spPr bwMode="auto">
                              <a:xfrm>
                                <a:off x="3182" y="3296"/>
                                <a:ext cx="754" cy="730"/>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Exógenos</a:t>
                                  </a:r>
                                  <a:endParaRPr lang="en-US" sz="1200">
                                    <a:latin typeface="Verdana" pitchFamily="34" charset="0"/>
                                    <a:cs typeface="Times New Roman" pitchFamily="18" charset="0"/>
                                  </a:endParaRPr>
                                </a:p>
                                <a:p>
                                  <a:pPr algn="ctr"/>
                                  <a:endParaRPr lang="en-US"/>
                                </a:p>
                              </a:txBody>
                              <a:useSpRect/>
                            </a:txSp>
                          </a:sp>
                          <a:sp>
                            <a:nvSpPr>
                              <a:cNvPr id="6199" name="Rectangle 108"/>
                              <a:cNvSpPr>
                                <a:spLocks noChangeArrowheads="1"/>
                              </a:cNvSpPr>
                            </a:nvSpPr>
                            <a:spPr bwMode="auto">
                              <a:xfrm>
                                <a:off x="3154" y="3296"/>
                                <a:ext cx="810" cy="730"/>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30" name="Group 115"/>
                          <a:cNvGrpSpPr>
                            <a:grpSpLocks/>
                          </a:cNvGrpSpPr>
                        </a:nvGrpSpPr>
                        <a:grpSpPr bwMode="auto">
                          <a:xfrm>
                            <a:off x="0" y="4026"/>
                            <a:ext cx="730" cy="1018"/>
                            <a:chOff x="0" y="4026"/>
                            <a:chExt cx="730" cy="1018"/>
                          </a:xfrm>
                        </a:grpSpPr>
                        <a:sp>
                          <a:nvSpPr>
                            <a:cNvPr id="6192" name="Rectangle 114"/>
                            <a:cNvSpPr>
                              <a:spLocks noChangeArrowheads="1"/>
                            </a:cNvSpPr>
                          </a:nvSpPr>
                          <a:spPr bwMode="auto">
                            <a:xfrm>
                              <a:off x="0" y="4026"/>
                              <a:ext cx="730" cy="10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48" name="Group 113"/>
                            <a:cNvGrpSpPr>
                              <a:grpSpLocks/>
                            </a:cNvGrpSpPr>
                          </a:nvGrpSpPr>
                          <a:grpSpPr bwMode="auto">
                            <a:xfrm>
                              <a:off x="0" y="4026"/>
                              <a:ext cx="730" cy="1018"/>
                              <a:chOff x="0" y="4026"/>
                              <a:chExt cx="730" cy="1018"/>
                            </a:xfrm>
                          </a:grpSpPr>
                          <a:sp>
                            <a:nvSpPr>
                              <a:cNvPr id="6194" name="Rectangle 27"/>
                              <a:cNvSpPr>
                                <a:spLocks noChangeArrowheads="1"/>
                              </a:cNvSpPr>
                            </a:nvSpPr>
                            <a:spPr bwMode="auto">
                              <a:xfrm>
                                <a:off x="28" y="4026"/>
                                <a:ext cx="674" cy="10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100" b="1">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100" b="1">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100" b="1">
                                      <a:latin typeface="Verdana" pitchFamily="34" charset="0"/>
                                      <a:cs typeface="Times New Roman" pitchFamily="18" charset="0"/>
                                    </a:rPr>
                                    <a:t>Sinérgicos</a:t>
                                  </a:r>
                                  <a:endParaRPr lang="en-US" sz="1200">
                                    <a:latin typeface="Verdana" pitchFamily="34" charset="0"/>
                                    <a:cs typeface="Times New Roman" pitchFamily="18" charset="0"/>
                                  </a:endParaRPr>
                                </a:p>
                                <a:p>
                                  <a:pPr algn="ctr"/>
                                  <a:r>
                                    <a:rPr lang="en-US" sz="1200">
                                      <a:latin typeface="Verdana" pitchFamily="34" charset="0"/>
                                      <a:cs typeface="Times New Roman" pitchFamily="18" charset="0"/>
                                    </a:rPr>
                                    <a:t> </a:t>
                                  </a:r>
                                </a:p>
                                <a:p>
                                  <a:pPr algn="ctr"/>
                                  <a:endParaRPr lang="en-US"/>
                                </a:p>
                              </a:txBody>
                              <a:useSpRect/>
                            </a:txSp>
                          </a:sp>
                          <a:sp>
                            <a:nvSpPr>
                              <a:cNvPr id="6195" name="Rectangle 112"/>
                              <a:cNvSpPr>
                                <a:spLocks noChangeArrowheads="1"/>
                              </a:cNvSpPr>
                            </a:nvSpPr>
                            <a:spPr bwMode="auto">
                              <a:xfrm>
                                <a:off x="0" y="4026"/>
                                <a:ext cx="730" cy="10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31" name="Group 117"/>
                          <a:cNvGrpSpPr>
                            <a:grpSpLocks/>
                          </a:cNvGrpSpPr>
                        </a:nvGrpSpPr>
                        <a:grpSpPr bwMode="auto">
                          <a:xfrm>
                            <a:off x="730" y="4026"/>
                            <a:ext cx="802" cy="1018"/>
                            <a:chOff x="730" y="4026"/>
                            <a:chExt cx="802" cy="1018"/>
                          </a:xfrm>
                        </a:grpSpPr>
                        <a:sp>
                          <a:nvSpPr>
                            <a:cNvPr id="6190" name="Rectangle 28"/>
                            <a:cNvSpPr>
                              <a:spLocks noChangeArrowheads="1"/>
                            </a:cNvSpPr>
                          </a:nvSpPr>
                          <a:spPr bwMode="auto">
                            <a:xfrm>
                              <a:off x="758" y="4026"/>
                              <a:ext cx="746" cy="101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Satisfacen la necesidad a la que se dirigen...</a:t>
                                </a:r>
                                <a:endParaRPr lang="en-US" sz="1200">
                                  <a:latin typeface="Verdana" pitchFamily="34" charset="0"/>
                                  <a:cs typeface="Times New Roman" pitchFamily="18" charset="0"/>
                                </a:endParaRPr>
                              </a:p>
                              <a:p>
                                <a:pPr algn="ctr"/>
                                <a:endParaRPr lang="en-US"/>
                              </a:p>
                            </a:txBody>
                            <a:useSpRect/>
                          </a:txSp>
                        </a:sp>
                        <a:sp>
                          <a:nvSpPr>
                            <a:cNvPr id="6191" name="Rectangle 116"/>
                            <a:cNvSpPr>
                              <a:spLocks noChangeArrowheads="1"/>
                            </a:cNvSpPr>
                          </a:nvSpPr>
                          <a:spPr bwMode="auto">
                            <a:xfrm>
                              <a:off x="730" y="4026"/>
                              <a:ext cx="802" cy="10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32" name="Group 121"/>
                          <a:cNvGrpSpPr>
                            <a:grpSpLocks/>
                          </a:cNvGrpSpPr>
                        </a:nvGrpSpPr>
                        <a:grpSpPr bwMode="auto">
                          <a:xfrm>
                            <a:off x="1532" y="4026"/>
                            <a:ext cx="783" cy="1018"/>
                            <a:chOff x="1532" y="4026"/>
                            <a:chExt cx="783" cy="1018"/>
                          </a:xfrm>
                        </a:grpSpPr>
                        <a:sp>
                          <a:nvSpPr>
                            <a:cNvPr id="6186" name="Rectangle 120"/>
                            <a:cNvSpPr>
                              <a:spLocks noChangeArrowheads="1"/>
                            </a:cNvSpPr>
                          </a:nvSpPr>
                          <a:spPr bwMode="auto">
                            <a:xfrm>
                              <a:off x="1532" y="4026"/>
                              <a:ext cx="783" cy="10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42" name="Group 119"/>
                            <a:cNvGrpSpPr>
                              <a:grpSpLocks/>
                            </a:cNvGrpSpPr>
                          </a:nvGrpSpPr>
                          <a:grpSpPr bwMode="auto">
                            <a:xfrm>
                              <a:off x="1532" y="4026"/>
                              <a:ext cx="783" cy="1018"/>
                              <a:chOff x="1532" y="4026"/>
                              <a:chExt cx="783" cy="1018"/>
                            </a:xfrm>
                          </a:grpSpPr>
                          <a:sp>
                            <a:nvSpPr>
                              <a:cNvPr id="6188" name="Rectangle 29"/>
                              <a:cNvSpPr>
                                <a:spLocks noChangeArrowheads="1"/>
                              </a:cNvSpPr>
                            </a:nvSpPr>
                            <a:spPr bwMode="auto">
                              <a:xfrm>
                                <a:off x="1560" y="4026"/>
                                <a:ext cx="727" cy="10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600" b="1">
                                      <a:latin typeface="Verdana" pitchFamily="34" charset="0"/>
                                      <a:cs typeface="Times New Roman" pitchFamily="18" charset="0"/>
                                    </a:rPr>
                                    <a:t>(+)</a:t>
                                  </a:r>
                                  <a:endParaRPr lang="en-US" sz="1200">
                                    <a:latin typeface="Verdana" pitchFamily="34" charset="0"/>
                                    <a:cs typeface="Times New Roman" pitchFamily="18" charset="0"/>
                                  </a:endParaRPr>
                                </a:p>
                                <a:p>
                                  <a:pPr algn="ctr"/>
                                  <a:r>
                                    <a:rPr lang="es-AR" sz="900">
                                      <a:latin typeface="Verdana" pitchFamily="34" charset="0"/>
                                      <a:cs typeface="Times New Roman" pitchFamily="18" charset="0"/>
                                    </a:rPr>
                                    <a:t>...promoviendo un efecto sinérgico y satisfaciendo otras necesidades </a:t>
                                  </a:r>
                                  <a:endParaRPr lang="en-US" sz="900">
                                    <a:latin typeface="Verdana" pitchFamily="34" charset="0"/>
                                    <a:cs typeface="Times New Roman" pitchFamily="18" charset="0"/>
                                  </a:endParaRPr>
                                </a:p>
                                <a:p>
                                  <a:pPr algn="ctr"/>
                                  <a:endParaRPr lang="en-US" sz="900"/>
                                </a:p>
                              </a:txBody>
                              <a:useSpRect/>
                            </a:txSp>
                          </a:sp>
                          <a:sp>
                            <a:nvSpPr>
                              <a:cNvPr id="6189" name="Rectangle 118"/>
                              <a:cNvSpPr>
                                <a:spLocks noChangeArrowheads="1"/>
                              </a:cNvSpPr>
                            </a:nvSpPr>
                            <a:spPr bwMode="auto">
                              <a:xfrm>
                                <a:off x="1532" y="4026"/>
                                <a:ext cx="783" cy="10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nvGrpSpPr>
                          <a:cNvPr id="33" name="Group 123"/>
                          <a:cNvGrpSpPr>
                            <a:grpSpLocks/>
                          </a:cNvGrpSpPr>
                        </a:nvGrpSpPr>
                        <a:grpSpPr bwMode="auto">
                          <a:xfrm>
                            <a:off x="2315" y="4026"/>
                            <a:ext cx="839" cy="1018"/>
                            <a:chOff x="2315" y="4026"/>
                            <a:chExt cx="839" cy="1018"/>
                          </a:xfrm>
                        </a:grpSpPr>
                        <a:sp>
                          <a:nvSpPr>
                            <a:cNvPr id="6184" name="Rectangle 30"/>
                            <a:cNvSpPr>
                              <a:spLocks noChangeArrowheads="1"/>
                            </a:cNvSpPr>
                          </a:nvSpPr>
                          <a:spPr bwMode="auto">
                            <a:xfrm>
                              <a:off x="2343" y="4026"/>
                              <a:ext cx="783" cy="1018"/>
                            </a:xfrm>
                            <a:prstGeom prst="rect">
                              <a:avLst/>
                            </a:prstGeom>
                            <a:no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b="1">
                                    <a:latin typeface="Verdana" pitchFamily="34" charset="0"/>
                                    <a:cs typeface="Times New Roman" pitchFamily="18" charset="0"/>
                                  </a:rPr>
                                  <a:t>Procesos participativos y comunitarios</a:t>
                                </a:r>
                                <a:endParaRPr lang="en-US" sz="1200">
                                  <a:latin typeface="Verdana" pitchFamily="34" charset="0"/>
                                  <a:cs typeface="Times New Roman" pitchFamily="18" charset="0"/>
                                </a:endParaRPr>
                              </a:p>
                              <a:p>
                                <a:pPr algn="ctr"/>
                                <a:endParaRPr lang="en-US"/>
                              </a:p>
                            </a:txBody>
                            <a:useSpRect/>
                          </a:txSp>
                        </a:sp>
                        <a:sp>
                          <a:nvSpPr>
                            <a:cNvPr id="6185" name="Rectangle 122"/>
                            <a:cNvSpPr>
                              <a:spLocks noChangeArrowheads="1"/>
                            </a:cNvSpPr>
                          </a:nvSpPr>
                          <a:spPr bwMode="auto">
                            <a:xfrm>
                              <a:off x="2315" y="4026"/>
                              <a:ext cx="839" cy="10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nvGrpSpPr>
                          <a:cNvPr id="34" name="Group 127"/>
                          <a:cNvGrpSpPr>
                            <a:grpSpLocks/>
                          </a:cNvGrpSpPr>
                        </a:nvGrpSpPr>
                        <a:grpSpPr bwMode="auto">
                          <a:xfrm>
                            <a:off x="3154" y="4026"/>
                            <a:ext cx="810" cy="1018"/>
                            <a:chOff x="3154" y="4026"/>
                            <a:chExt cx="810" cy="1018"/>
                          </a:xfrm>
                        </a:grpSpPr>
                        <a:sp>
                          <a:nvSpPr>
                            <a:cNvPr id="6180" name="Rectangle 126"/>
                            <a:cNvSpPr>
                              <a:spLocks noChangeArrowheads="1"/>
                            </a:cNvSpPr>
                          </a:nvSpPr>
                          <a:spPr bwMode="auto">
                            <a:xfrm>
                              <a:off x="3154" y="4026"/>
                              <a:ext cx="810" cy="10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nvGrpSpPr>
                            <a:cNvPr id="36" name="Group 125"/>
                            <a:cNvGrpSpPr>
                              <a:grpSpLocks/>
                            </a:cNvGrpSpPr>
                          </a:nvGrpSpPr>
                          <a:grpSpPr bwMode="auto">
                            <a:xfrm>
                              <a:off x="3154" y="4026"/>
                              <a:ext cx="810" cy="1018"/>
                              <a:chOff x="3154" y="4026"/>
                              <a:chExt cx="810" cy="1018"/>
                            </a:xfrm>
                          </a:grpSpPr>
                          <a:sp>
                            <a:nvSpPr>
                              <a:cNvPr id="6182" name="Rectangle 31"/>
                              <a:cNvSpPr>
                                <a:spLocks noChangeArrowheads="1"/>
                              </a:cNvSpPr>
                            </a:nvSpPr>
                            <a:spPr bwMode="auto">
                              <a:xfrm>
                                <a:off x="3182" y="4026"/>
                                <a:ext cx="754" cy="1018"/>
                              </a:xfrm>
                              <a:prstGeom prst="rect">
                                <a:avLst/>
                              </a:prstGeom>
                              <a:solidFill>
                                <a:srgbClr val="C0C0C0"/>
                              </a:solidFill>
                              <a:ln w="9525">
                                <a:no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a:latin typeface="Verdana" pitchFamily="34" charset="0"/>
                                      <a:cs typeface="Times New Roman" pitchFamily="18" charset="0"/>
                                    </a:rPr>
                                    <a:t> </a:t>
                                  </a:r>
                                  <a:endParaRPr lang="en-US" sz="1200">
                                    <a:latin typeface="Verdana" pitchFamily="34" charset="0"/>
                                    <a:cs typeface="Times New Roman" pitchFamily="18" charset="0"/>
                                  </a:endParaRPr>
                                </a:p>
                                <a:p>
                                  <a:pPr algn="ctr"/>
                                  <a:r>
                                    <a:rPr lang="es-AR" sz="1000" b="1">
                                      <a:latin typeface="Verdana" pitchFamily="34" charset="0"/>
                                      <a:cs typeface="Times New Roman" pitchFamily="18" charset="0"/>
                                    </a:rPr>
                                    <a:t>Endógenos</a:t>
                                  </a:r>
                                  <a:endParaRPr lang="en-US" sz="1000">
                                    <a:latin typeface="Verdana" pitchFamily="34" charset="0"/>
                                    <a:cs typeface="Times New Roman" pitchFamily="18" charset="0"/>
                                  </a:endParaRPr>
                                </a:p>
                                <a:p>
                                  <a:pPr algn="ctr"/>
                                  <a:endParaRPr lang="en-US" sz="1000"/>
                                </a:p>
                              </a:txBody>
                              <a:useSpRect/>
                            </a:txSp>
                          </a:sp>
                          <a:sp>
                            <a:nvSpPr>
                              <a:cNvPr id="6183" name="Rectangle 124"/>
                              <a:cNvSpPr>
                                <a:spLocks noChangeArrowheads="1"/>
                              </a:cNvSpPr>
                            </a:nvSpPr>
                            <a:spPr bwMode="auto">
                              <a:xfrm>
                                <a:off x="3154" y="4026"/>
                                <a:ext cx="810" cy="1018"/>
                              </a:xfrm>
                              <a:prstGeom prst="rect">
                                <a:avLst/>
                              </a:prstGeom>
                              <a:noFill/>
                              <a:ln w="7">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a:grpSp>
                    </a:grpSp>
                    <a:sp>
                      <a:nvSpPr>
                        <a:cNvPr id="6149" name="Rectangle 129"/>
                        <a:cNvSpPr>
                          <a:spLocks noChangeArrowheads="1"/>
                        </a:cNvSpPr>
                      </a:nvSpPr>
                      <a:spPr bwMode="auto">
                        <a:xfrm>
                          <a:off x="-3" y="-3"/>
                          <a:ext cx="3970" cy="5050"/>
                        </a:xfrm>
                        <a:prstGeom prst="rect">
                          <a:avLst/>
                        </a:prstGeom>
                        <a:noFill/>
                        <a:ln w="11112">
                          <a:solidFill>
                            <a:srgbClr val="A0A0A0"/>
                          </a:solidFill>
                          <a:miter lim="800000"/>
                          <a:headEnd/>
                          <a:tailEnd/>
                        </a:ln>
                      </a:spPr>
                      <a:txSp>
                        <a:txBody>
                          <a:bodyPr/>
                          <a:lstStyle>
                            <a:defPPr>
                              <a:defRPr lang="en-US"/>
                            </a:defPPr>
                            <a:lvl1pPr algn="l" rtl="0" eaLnBrk="0" fontAlgn="base" hangingPunct="0">
                              <a:spcBef>
                                <a:spcPct val="0"/>
                              </a:spcBef>
                              <a:spcAft>
                                <a:spcPct val="0"/>
                              </a:spcAft>
                              <a:defRPr sz="24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4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4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4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400" kern="1200">
                                <a:solidFill>
                                  <a:schemeClr val="tx1"/>
                                </a:solidFill>
                                <a:latin typeface="Times New Roman" pitchFamily="18" charset="0"/>
                                <a:ea typeface="+mn-ea"/>
                                <a:cs typeface="+mn-cs"/>
                              </a:defRPr>
                            </a:lvl5pPr>
                            <a:lvl6pPr marL="2286000" algn="l" defTabSz="914400" rtl="0" eaLnBrk="1" latinLnBrk="0" hangingPunct="1">
                              <a:defRPr sz="2400" kern="1200">
                                <a:solidFill>
                                  <a:schemeClr val="tx1"/>
                                </a:solidFill>
                                <a:latin typeface="Times New Roman" pitchFamily="18" charset="0"/>
                                <a:ea typeface="+mn-ea"/>
                                <a:cs typeface="+mn-cs"/>
                              </a:defRPr>
                            </a:lvl6pPr>
                            <a:lvl7pPr marL="2743200" algn="l" defTabSz="914400" rtl="0" eaLnBrk="1" latinLnBrk="0" hangingPunct="1">
                              <a:defRPr sz="2400" kern="1200">
                                <a:solidFill>
                                  <a:schemeClr val="tx1"/>
                                </a:solidFill>
                                <a:latin typeface="Times New Roman" pitchFamily="18" charset="0"/>
                                <a:ea typeface="+mn-ea"/>
                                <a:cs typeface="+mn-cs"/>
                              </a:defRPr>
                            </a:lvl7pPr>
                            <a:lvl8pPr marL="3200400" algn="l" defTabSz="914400" rtl="0" eaLnBrk="1" latinLnBrk="0" hangingPunct="1">
                              <a:defRPr sz="2400" kern="1200">
                                <a:solidFill>
                                  <a:schemeClr val="tx1"/>
                                </a:solidFill>
                                <a:latin typeface="Times New Roman" pitchFamily="18" charset="0"/>
                                <a:ea typeface="+mn-ea"/>
                                <a:cs typeface="+mn-cs"/>
                              </a:defRPr>
                            </a:lvl8pPr>
                            <a:lvl9pPr marL="3657600" algn="l" defTabSz="914400" rtl="0" eaLnBrk="1" latinLnBrk="0" hangingPunct="1">
                              <a:defRPr sz="2400" kern="1200">
                                <a:solidFill>
                                  <a:schemeClr val="tx1"/>
                                </a:solidFill>
                                <a:latin typeface="Times New Roman" pitchFamily="18" charset="0"/>
                                <a:ea typeface="+mn-ea"/>
                                <a:cs typeface="+mn-cs"/>
                              </a:defRPr>
                            </a:lvl9pPr>
                          </a:lstStyle>
                          <a:p>
                            <a:endParaRPr lang="es-ES"/>
                          </a:p>
                        </a:txBody>
                        <a:useSpRect/>
                      </a:txSp>
                    </a:sp>
                  </a:grpSp>
                </lc:lockedCanvas>
              </a:graphicData>
            </a:graphic>
          </wp:inline>
        </w:drawing>
      </w:r>
    </w:p>
    <w:p w:rsidR="005059E6" w:rsidRDefault="005059E6" w:rsidP="00AB1474">
      <w:pPr>
        <w:pStyle w:val="Textoindependiente"/>
        <w:spacing w:line="276" w:lineRule="auto"/>
        <w:rPr>
          <w:rFonts w:asciiTheme="minorHAnsi" w:hAnsiTheme="minorHAnsi"/>
          <w:lang w:val="es-AR"/>
        </w:rPr>
      </w:pPr>
    </w:p>
    <w:p w:rsidR="00936F6C" w:rsidRDefault="00936F6C" w:rsidP="00AB1474">
      <w:pPr>
        <w:pStyle w:val="Textoindependiente"/>
        <w:spacing w:line="276" w:lineRule="auto"/>
        <w:rPr>
          <w:rFonts w:asciiTheme="minorHAnsi" w:hAnsiTheme="minorHAnsi"/>
          <w:lang w:val="es-AR"/>
        </w:rPr>
      </w:pPr>
    </w:p>
    <w:p w:rsidR="005059E6" w:rsidRPr="00936F6C" w:rsidRDefault="00936F6C" w:rsidP="00AB1474">
      <w:pPr>
        <w:pStyle w:val="Textoindependiente"/>
        <w:spacing w:line="276" w:lineRule="auto"/>
        <w:rPr>
          <w:rFonts w:asciiTheme="minorHAnsi" w:hAnsiTheme="minorHAnsi"/>
          <w:b/>
          <w:lang w:val="es-AR"/>
        </w:rPr>
      </w:pPr>
      <w:r w:rsidRPr="00936F6C">
        <w:rPr>
          <w:rFonts w:asciiTheme="minorHAnsi" w:hAnsiTheme="minorHAnsi"/>
          <w:b/>
          <w:lang w:val="es-AR"/>
        </w:rPr>
        <w:t>Algunas reflexiones alrededor del DEH</w:t>
      </w:r>
    </w:p>
    <w:p w:rsidR="005059E6" w:rsidRDefault="005059E6" w:rsidP="00AB1474">
      <w:pPr>
        <w:pStyle w:val="Textoindependiente"/>
        <w:spacing w:line="276" w:lineRule="auto"/>
        <w:rPr>
          <w:rFonts w:asciiTheme="minorHAnsi" w:hAnsiTheme="minorHAnsi"/>
          <w:lang w:val="es-AR"/>
        </w:rPr>
      </w:pPr>
    </w:p>
    <w:p w:rsidR="00936F6C" w:rsidRDefault="00E36DD3" w:rsidP="00AB1474">
      <w:pPr>
        <w:pStyle w:val="Textoindependiente"/>
        <w:spacing w:line="276" w:lineRule="auto"/>
        <w:rPr>
          <w:rFonts w:asciiTheme="minorHAnsi" w:hAnsiTheme="minorHAnsi"/>
          <w:lang w:val="es-AR"/>
        </w:rPr>
      </w:pPr>
      <w:r w:rsidRPr="00E36DD3">
        <w:rPr>
          <w:rFonts w:asciiTheme="minorHAnsi" w:hAnsiTheme="minorHAnsi"/>
          <w:lang w:val="es-AR"/>
        </w:rPr>
        <w:t>Tomando en consideración lo expuesto, podría decirse que el “Desarrollo a Escala Humana” no es sino la generación (participativa) de satisfactores sinérgicos (los paréntesis se colocan para señalar la redundancia: si no es a través de la participación, no sur</w:t>
      </w:r>
      <w:r w:rsidR="00936F6C">
        <w:rPr>
          <w:rFonts w:asciiTheme="minorHAnsi" w:hAnsiTheme="minorHAnsi"/>
          <w:lang w:val="es-AR"/>
        </w:rPr>
        <w:t>girán satisfactores sinérgicos)</w:t>
      </w:r>
    </w:p>
    <w:p w:rsidR="00936F6C" w:rsidRDefault="00936F6C" w:rsidP="00AB1474">
      <w:pPr>
        <w:pStyle w:val="Textoindependiente"/>
        <w:spacing w:line="276" w:lineRule="auto"/>
        <w:rPr>
          <w:rFonts w:asciiTheme="minorHAnsi" w:hAnsiTheme="minorHAnsi"/>
          <w:lang w:val="es-AR"/>
        </w:rPr>
      </w:pPr>
    </w:p>
    <w:p w:rsidR="00936F6C" w:rsidRDefault="00936F6C" w:rsidP="00AB1474">
      <w:pPr>
        <w:pStyle w:val="Textoindependiente"/>
        <w:spacing w:line="276" w:lineRule="auto"/>
        <w:rPr>
          <w:rFonts w:asciiTheme="minorHAnsi" w:hAnsiTheme="minorHAnsi"/>
          <w:lang w:val="es-AR"/>
        </w:rPr>
      </w:pPr>
      <w:r>
        <w:rPr>
          <w:rFonts w:asciiTheme="minorHAnsi" w:hAnsiTheme="minorHAnsi"/>
          <w:lang w:val="es-AR"/>
        </w:rPr>
        <w:t>Tendrá mejor Desarrollo quien posea mejores satisfactores (o sea, mayor proporción de Satisfactores Sinérgicos) y no quien posea más bienes materiales o artefactos.</w:t>
      </w:r>
    </w:p>
    <w:p w:rsidR="00936F6C" w:rsidRDefault="00936F6C" w:rsidP="00AB1474">
      <w:pPr>
        <w:pStyle w:val="Textoindependiente"/>
        <w:spacing w:line="276" w:lineRule="auto"/>
        <w:rPr>
          <w:rFonts w:asciiTheme="minorHAnsi" w:hAnsiTheme="minorHAnsi"/>
          <w:lang w:val="es-AR"/>
        </w:rPr>
      </w:pPr>
      <w:r>
        <w:rPr>
          <w:rFonts w:asciiTheme="minorHAnsi" w:hAnsiTheme="minorHAnsi"/>
          <w:lang w:val="es-AR"/>
        </w:rPr>
        <w:t>Este es un concepto clave. Veamos un ejemplo.</w:t>
      </w:r>
    </w:p>
    <w:p w:rsidR="00936F6C" w:rsidRDefault="00936F6C" w:rsidP="00AB1474">
      <w:pPr>
        <w:pStyle w:val="Textoindependiente"/>
        <w:spacing w:line="276" w:lineRule="auto"/>
        <w:rPr>
          <w:rFonts w:asciiTheme="minorHAnsi" w:hAnsiTheme="minorHAnsi"/>
          <w:lang w:val="es-AR"/>
        </w:rPr>
      </w:pPr>
      <w:r>
        <w:rPr>
          <w:rFonts w:asciiTheme="minorHAnsi" w:hAnsiTheme="minorHAnsi"/>
          <w:lang w:val="es-AR"/>
        </w:rPr>
        <w:t xml:space="preserve">Un grupo de amigos desea satisfacer su ocio. </w:t>
      </w:r>
    </w:p>
    <w:p w:rsidR="00936F6C" w:rsidRDefault="00936F6C" w:rsidP="00AB1474">
      <w:pPr>
        <w:pStyle w:val="Textoindependiente"/>
        <w:spacing w:line="276" w:lineRule="auto"/>
        <w:rPr>
          <w:rFonts w:asciiTheme="minorHAnsi" w:hAnsiTheme="minorHAnsi"/>
          <w:lang w:val="es-AR"/>
        </w:rPr>
      </w:pPr>
      <w:r>
        <w:rPr>
          <w:rFonts w:asciiTheme="minorHAnsi" w:hAnsiTheme="minorHAnsi"/>
          <w:lang w:val="es-AR"/>
        </w:rPr>
        <w:t xml:space="preserve">Una opción es ir a una discoteca. Allí hay gran despliegue de bienes materiales: edificio, sistemas de audio, bebidas, mobiliario, pistas de baile, luces y más. Sin embargo puede que en ese ambiente confuso, aturdidor, no solo no satisfagan su ocio, sino que dañen su afecto, su protección (si hay peleas) o su entendimiento (si se drogan o alcoholizan). Otra opcion es compartir una sencilla comida, una guitarreada y una conversación agradable  en una casa. Tal vez logren así no solo satisfacer su ocio, sino su afecto, identidad, creatividad, libertad y participación. Pero económicamente hablando, se habrán movilizado muchísimos menos </w:t>
      </w:r>
      <w:r>
        <w:rPr>
          <w:rFonts w:asciiTheme="minorHAnsi" w:hAnsiTheme="minorHAnsi"/>
          <w:lang w:val="es-AR"/>
        </w:rPr>
        <w:br/>
      </w:r>
      <w:r>
        <w:rPr>
          <w:rFonts w:asciiTheme="minorHAnsi" w:hAnsiTheme="minorHAnsi"/>
          <w:lang w:val="es-AR"/>
        </w:rPr>
        <w:lastRenderedPageBreak/>
        <w:t>bienes. En general se puede verificar que a partir de cierta densidad de objetos materiales, los satisfactores disminuyen su potencia para satisfacer. Más objetos no es mejor satisfacción, sino menos.</w:t>
      </w:r>
    </w:p>
    <w:p w:rsidR="00936F6C" w:rsidRDefault="00936F6C" w:rsidP="00AB1474">
      <w:pPr>
        <w:pStyle w:val="Textoindependiente"/>
        <w:spacing w:line="276" w:lineRule="auto"/>
        <w:rPr>
          <w:rFonts w:asciiTheme="minorHAnsi" w:hAnsiTheme="minorHAnsi"/>
          <w:lang w:val="es-AR"/>
        </w:rPr>
      </w:pPr>
      <w:r>
        <w:rPr>
          <w:rFonts w:asciiTheme="minorHAnsi" w:hAnsiTheme="minorHAnsi"/>
          <w:lang w:val="es-AR"/>
        </w:rPr>
        <w:t>Por ello, los Satisfactores Sinérgicos son también satisfactores “ecológicos”: fruto de la inteligencia colectiva resuelven situaciones con un mínimo de objetos materiales.</w:t>
      </w:r>
    </w:p>
    <w:p w:rsidR="00936F6C" w:rsidRPr="00E36DD3" w:rsidRDefault="00936F6C" w:rsidP="00AB1474">
      <w:pPr>
        <w:pStyle w:val="Textoindependiente"/>
        <w:spacing w:line="276" w:lineRule="auto"/>
        <w:rPr>
          <w:rFonts w:asciiTheme="minorHAnsi" w:hAnsiTheme="minorHAnsi"/>
          <w:lang w:val="es-AR"/>
        </w:rPr>
      </w:pPr>
    </w:p>
    <w:p w:rsidR="00E36DD3" w:rsidRDefault="00936F6C" w:rsidP="00AB1474">
      <w:pPr>
        <w:pStyle w:val="Textoindependiente"/>
        <w:spacing w:line="276" w:lineRule="auto"/>
        <w:rPr>
          <w:rFonts w:asciiTheme="minorHAnsi" w:hAnsiTheme="minorHAnsi"/>
          <w:lang w:val="es-AR"/>
        </w:rPr>
      </w:pPr>
      <w:r>
        <w:rPr>
          <w:rFonts w:asciiTheme="minorHAnsi" w:hAnsiTheme="minorHAnsi"/>
          <w:lang w:val="es-AR"/>
        </w:rPr>
        <w:t xml:space="preserve">Por otra parte, este </w:t>
      </w:r>
      <w:r w:rsidR="00E36DD3" w:rsidRPr="00E36DD3">
        <w:rPr>
          <w:rFonts w:asciiTheme="minorHAnsi" w:hAnsiTheme="minorHAnsi"/>
          <w:lang w:val="es-AR"/>
        </w:rPr>
        <w:t xml:space="preserve">concepto de desarrollo, lleva a una </w:t>
      </w:r>
      <w:r w:rsidR="00E36DD3" w:rsidRPr="00936F6C">
        <w:rPr>
          <w:rFonts w:asciiTheme="minorHAnsi" w:hAnsiTheme="minorHAnsi"/>
          <w:i/>
          <w:lang w:val="es-AR"/>
        </w:rPr>
        <w:t>redefinición del rol del estado:</w:t>
      </w:r>
      <w:r w:rsidR="00E36DD3" w:rsidRPr="00E36DD3">
        <w:rPr>
          <w:rFonts w:asciiTheme="minorHAnsi" w:hAnsiTheme="minorHAnsi"/>
          <w:lang w:val="es-AR"/>
        </w:rPr>
        <w:t xml:space="preserve"> de ser quien impone satisfactores exógenos a las personas, -en el mejor de los casos singulares- pasaría a ser un facilitador de los procesos de generación de satisfactores sinérgicos surgidos de las bases.</w:t>
      </w:r>
    </w:p>
    <w:p w:rsidR="00936F6C" w:rsidRDefault="00936F6C" w:rsidP="00AB1474">
      <w:pPr>
        <w:pStyle w:val="Textoindependiente"/>
        <w:spacing w:line="276" w:lineRule="auto"/>
        <w:rPr>
          <w:rFonts w:asciiTheme="minorHAnsi" w:hAnsiTheme="minorHAnsi"/>
          <w:lang w:val="es-AR"/>
        </w:rPr>
      </w:pPr>
      <w:r>
        <w:rPr>
          <w:rFonts w:asciiTheme="minorHAnsi" w:hAnsiTheme="minorHAnsi"/>
          <w:lang w:val="es-AR"/>
        </w:rPr>
        <w:t>Y dado que la participación es la condición fundamental para el surgimiento de Satisfactores Sinérgicos, nos lleva al liderazgo ya no del Estado o del Mercado (como ocurre con el concepto convencional de Desarrollo) sino al de la Sociedad Civil. El DEH es un desarrollo endógeno, donde la propia comunidad es protagonista y hacedor</w:t>
      </w:r>
      <w:r w:rsidR="00FB3BBF">
        <w:rPr>
          <w:rFonts w:asciiTheme="minorHAnsi" w:hAnsiTheme="minorHAnsi"/>
          <w:lang w:val="es-AR"/>
        </w:rPr>
        <w:t>a</w:t>
      </w:r>
      <w:r>
        <w:rPr>
          <w:rFonts w:asciiTheme="minorHAnsi" w:hAnsiTheme="minorHAnsi"/>
          <w:lang w:val="es-AR"/>
        </w:rPr>
        <w:t xml:space="preserve"> de su propio desarrollo.</w:t>
      </w:r>
    </w:p>
    <w:p w:rsidR="00936F6C" w:rsidRDefault="00FB3BBF" w:rsidP="00AB1474">
      <w:pPr>
        <w:pStyle w:val="Textoindependiente"/>
        <w:spacing w:line="276" w:lineRule="auto"/>
        <w:rPr>
          <w:rFonts w:asciiTheme="minorHAnsi" w:hAnsiTheme="minorHAnsi"/>
          <w:lang w:val="es-AR"/>
        </w:rPr>
      </w:pPr>
      <w:r>
        <w:rPr>
          <w:rFonts w:asciiTheme="minorHAnsi" w:hAnsiTheme="minorHAnsi"/>
          <w:lang w:val="es-AR"/>
        </w:rPr>
        <w:t xml:space="preserve">El DEH introduce una visión sistémica, holística, integradora, y por sobre todo inter-subjetiva del desarrollo. Sólo la propia comunidad puede evaluar el grado de satisfacción de las necesidades (o de actualización de sus potencialidades) en función de sus propios valores y ya no aplican los indicadores “objetivos” y uniformizantes tales como ingreso per cápita, cantidad de bienes o niveles de salud, educación, etc. </w:t>
      </w:r>
      <w:r>
        <w:rPr>
          <w:rFonts w:asciiTheme="minorHAnsi" w:hAnsiTheme="minorHAnsi"/>
          <w:lang w:val="es-AR"/>
        </w:rPr>
        <w:br/>
      </w:r>
    </w:p>
    <w:p w:rsidR="00E36DD3" w:rsidRDefault="00FB3BBF" w:rsidP="00AB1474">
      <w:pPr>
        <w:pStyle w:val="Textoindependiente"/>
        <w:spacing w:line="276" w:lineRule="auto"/>
        <w:rPr>
          <w:rFonts w:asciiTheme="minorHAnsi" w:hAnsiTheme="minorHAnsi"/>
          <w:lang w:val="es-AR"/>
        </w:rPr>
      </w:pPr>
      <w:r>
        <w:rPr>
          <w:rFonts w:asciiTheme="minorHAnsi" w:hAnsiTheme="minorHAnsi"/>
          <w:lang w:val="es-AR"/>
        </w:rPr>
        <w:t xml:space="preserve">Es frecuente que nos preguntemos si el DEH tiene suficiente aplicación práctica, experiencia de campo. Y la respuesta es afirmativa. Ya que el DEH no es una teoría a aplicar, sino una teoría que describe y sistematiza muchísimas experiencias existentes de desarrollo en comunidades rurales, pueblos originarios, organizaciones sociales, emprendimientos de economía solidaria y otras experiencias de la Sociedad Civil que revierten las lógicas dominantes, aunque dichas experiencias desconozcan el DEH y no utilicen sus categorías para describirse. </w:t>
      </w:r>
    </w:p>
    <w:p w:rsidR="00FB3BBF" w:rsidRPr="00E36DD3" w:rsidRDefault="00FB3BBF" w:rsidP="00AB1474">
      <w:pPr>
        <w:pStyle w:val="Textoindependiente"/>
        <w:spacing w:line="276" w:lineRule="auto"/>
        <w:rPr>
          <w:rFonts w:asciiTheme="minorHAnsi" w:hAnsiTheme="minorHAnsi"/>
          <w:lang w:val="es-AR"/>
        </w:rPr>
      </w:pPr>
      <w:r>
        <w:rPr>
          <w:rFonts w:asciiTheme="minorHAnsi" w:hAnsiTheme="minorHAnsi"/>
          <w:lang w:val="es-AR"/>
        </w:rPr>
        <w:t>El DEH no es un dogma, ni una receta, pero sí un enfoque de alta consistencia lógica que establece una visión del Desarrollo completamente nueva, en la que el núcleo no es más el crecimiento económico, sino la participación.</w:t>
      </w:r>
    </w:p>
    <w:p w:rsidR="00DB40E1" w:rsidRPr="00E36DD3" w:rsidRDefault="00DB40E1"/>
    <w:sectPr w:rsidR="00DB40E1" w:rsidRPr="00E36DD3" w:rsidSect="00177558">
      <w:headerReference w:type="even" r:id="rId8"/>
      <w:headerReference w:type="default" r:id="rId9"/>
      <w:footerReference w:type="even" r:id="rId10"/>
      <w:footerReference w:type="default" r:id="rId11"/>
      <w:headerReference w:type="first" r:id="rId12"/>
      <w:footerReference w:type="first" r:id="rId13"/>
      <w:pgSz w:w="12240" w:h="15840"/>
      <w:pgMar w:top="1701" w:right="851" w:bottom="851" w:left="14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DB5" w:rsidRDefault="00935DB5" w:rsidP="00085A8D">
      <w:pPr>
        <w:spacing w:after="0" w:line="240" w:lineRule="auto"/>
      </w:pPr>
      <w:r>
        <w:separator/>
      </w:r>
    </w:p>
  </w:endnote>
  <w:endnote w:type="continuationSeparator" w:id="1">
    <w:p w:rsidR="00935DB5" w:rsidRDefault="00935DB5" w:rsidP="00085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6C" w:rsidRDefault="00936F6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2362"/>
      <w:docPartObj>
        <w:docPartGallery w:val="Page Numbers (Bottom of Page)"/>
        <w:docPartUnique/>
      </w:docPartObj>
    </w:sdtPr>
    <w:sdtContent>
      <w:p w:rsidR="00936F6C" w:rsidRDefault="00936F6C">
        <w:pPr>
          <w:pStyle w:val="Piedepgina"/>
          <w:jc w:val="center"/>
        </w:pPr>
        <w:fldSimple w:instr=" PAGE   \* MERGEFORMAT ">
          <w:r w:rsidR="00FB3BBF">
            <w:rPr>
              <w:noProof/>
            </w:rPr>
            <w:t>1</w:t>
          </w:r>
        </w:fldSimple>
      </w:p>
    </w:sdtContent>
  </w:sdt>
  <w:p w:rsidR="00936F6C" w:rsidRDefault="00936F6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6C" w:rsidRDefault="00936F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DB5" w:rsidRDefault="00935DB5" w:rsidP="00085A8D">
      <w:pPr>
        <w:spacing w:after="0" w:line="240" w:lineRule="auto"/>
      </w:pPr>
      <w:r>
        <w:separator/>
      </w:r>
    </w:p>
  </w:footnote>
  <w:footnote w:type="continuationSeparator" w:id="1">
    <w:p w:rsidR="00935DB5" w:rsidRDefault="00935DB5" w:rsidP="00085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6C" w:rsidRDefault="00936F6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6C" w:rsidRDefault="00936F6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F6C" w:rsidRDefault="00936F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8DF"/>
    <w:multiLevelType w:val="hybridMultilevel"/>
    <w:tmpl w:val="4B2AE9F0"/>
    <w:lvl w:ilvl="0" w:tplc="1228D3E4">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9D80491"/>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77558"/>
    <w:rsid w:val="00011C1F"/>
    <w:rsid w:val="00085A8D"/>
    <w:rsid w:val="00094055"/>
    <w:rsid w:val="000F5A24"/>
    <w:rsid w:val="00133676"/>
    <w:rsid w:val="00177558"/>
    <w:rsid w:val="00222ECB"/>
    <w:rsid w:val="002C0C73"/>
    <w:rsid w:val="003A1511"/>
    <w:rsid w:val="00423BA4"/>
    <w:rsid w:val="00443FEE"/>
    <w:rsid w:val="00472117"/>
    <w:rsid w:val="004A0C38"/>
    <w:rsid w:val="005059E6"/>
    <w:rsid w:val="006860A2"/>
    <w:rsid w:val="006D3A36"/>
    <w:rsid w:val="006D4080"/>
    <w:rsid w:val="006E6756"/>
    <w:rsid w:val="007573BB"/>
    <w:rsid w:val="00804451"/>
    <w:rsid w:val="00935DB5"/>
    <w:rsid w:val="00936F6C"/>
    <w:rsid w:val="00A865B0"/>
    <w:rsid w:val="00AB1474"/>
    <w:rsid w:val="00B96188"/>
    <w:rsid w:val="00C44EB2"/>
    <w:rsid w:val="00C741B2"/>
    <w:rsid w:val="00D43969"/>
    <w:rsid w:val="00DB40E1"/>
    <w:rsid w:val="00DB4806"/>
    <w:rsid w:val="00E36DD3"/>
    <w:rsid w:val="00ED1A2E"/>
    <w:rsid w:val="00FB3B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55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77558"/>
    <w:pPr>
      <w:spacing w:before="240" w:after="240" w:line="240" w:lineRule="auto"/>
    </w:pPr>
    <w:rPr>
      <w:rFonts w:ascii="Tahoma" w:eastAsia="Times New Roman" w:hAnsi="Tahoma" w:cs="Tahoma"/>
      <w:sz w:val="11"/>
      <w:szCs w:val="11"/>
      <w:lang w:val="es-ES" w:eastAsia="es-ES"/>
    </w:rPr>
  </w:style>
  <w:style w:type="paragraph" w:styleId="Textodeglobo">
    <w:name w:val="Balloon Text"/>
    <w:basedOn w:val="Normal"/>
    <w:link w:val="TextodegloboCar"/>
    <w:uiPriority w:val="99"/>
    <w:semiHidden/>
    <w:unhideWhenUsed/>
    <w:rsid w:val="00085A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5A8D"/>
    <w:rPr>
      <w:rFonts w:ascii="Tahoma" w:hAnsi="Tahoma" w:cs="Tahoma"/>
      <w:sz w:val="16"/>
      <w:szCs w:val="16"/>
    </w:rPr>
  </w:style>
  <w:style w:type="paragraph" w:styleId="Encabezado">
    <w:name w:val="header"/>
    <w:basedOn w:val="Normal"/>
    <w:link w:val="EncabezadoCar"/>
    <w:uiPriority w:val="99"/>
    <w:semiHidden/>
    <w:unhideWhenUsed/>
    <w:rsid w:val="00085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5A8D"/>
  </w:style>
  <w:style w:type="paragraph" w:styleId="Piedepgina">
    <w:name w:val="footer"/>
    <w:basedOn w:val="Normal"/>
    <w:link w:val="PiedepginaCar"/>
    <w:uiPriority w:val="99"/>
    <w:unhideWhenUsed/>
    <w:rsid w:val="00085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A8D"/>
  </w:style>
  <w:style w:type="paragraph" w:styleId="Textoindependiente">
    <w:name w:val="Body Text"/>
    <w:basedOn w:val="Normal"/>
    <w:link w:val="TextoindependienteCar"/>
    <w:semiHidden/>
    <w:rsid w:val="00E36DD3"/>
    <w:pPr>
      <w:spacing w:after="0" w:line="240" w:lineRule="auto"/>
    </w:pPr>
    <w:rPr>
      <w:rFonts w:ascii="Times New Roman" w:eastAsia="Times New Roman" w:hAnsi="Times New Roman" w:cs="Times New Roman"/>
      <w:szCs w:val="20"/>
      <w:lang w:val="en-US" w:eastAsia="es-ES"/>
    </w:rPr>
  </w:style>
  <w:style w:type="character" w:customStyle="1" w:styleId="TextoindependienteCar">
    <w:name w:val="Texto independiente Car"/>
    <w:basedOn w:val="Fuentedeprrafopredeter"/>
    <w:link w:val="Textoindependiente"/>
    <w:semiHidden/>
    <w:rsid w:val="00E36DD3"/>
    <w:rPr>
      <w:rFonts w:ascii="Times New Roman" w:eastAsia="Times New Roman" w:hAnsi="Times New Roman" w:cs="Times New Roman"/>
      <w:szCs w:val="20"/>
      <w:lang w:val="en-U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2087</Words>
  <Characters>11481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2013-12-27T04:07:00Z</dcterms:created>
  <dcterms:modified xsi:type="dcterms:W3CDTF">2013-12-27T05:28:00Z</dcterms:modified>
</cp:coreProperties>
</file>